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FA491" w14:textId="77777777" w:rsidR="0009622C" w:rsidRPr="00FA124B" w:rsidRDefault="0009622C" w:rsidP="00E31DF3">
      <w:pPr>
        <w:jc w:val="center"/>
        <w:rPr>
          <w:rFonts w:ascii="仿宋_GB2312" w:eastAsia="仿宋_GB2312"/>
          <w:b/>
          <w:sz w:val="36"/>
          <w:szCs w:val="36"/>
        </w:rPr>
      </w:pPr>
      <w:r w:rsidRPr="00FA124B">
        <w:rPr>
          <w:rFonts w:ascii="仿宋_GB2312" w:eastAsia="仿宋_GB2312" w:hint="eastAsia"/>
          <w:b/>
          <w:sz w:val="36"/>
          <w:szCs w:val="36"/>
        </w:rPr>
        <w:t>江苏天目湖旅游股份有限公司</w:t>
      </w:r>
    </w:p>
    <w:p w14:paraId="7BE1B956" w14:textId="77777777" w:rsidR="00A87950" w:rsidRPr="009B4507" w:rsidRDefault="00A87950" w:rsidP="00A87950">
      <w:pPr>
        <w:jc w:val="center"/>
        <w:rPr>
          <w:rFonts w:ascii="仿宋_GB2312" w:eastAsia="仿宋_GB2312" w:hAnsi="仿宋"/>
          <w:b/>
          <w:bCs/>
          <w:sz w:val="36"/>
          <w:szCs w:val="24"/>
        </w:rPr>
      </w:pPr>
      <w:bookmarkStart w:id="0" w:name="OLE_LINK3"/>
      <w:bookmarkStart w:id="1" w:name="OLE_LINK4"/>
      <w:bookmarkStart w:id="2" w:name="OLE_LINK6"/>
      <w:bookmarkStart w:id="3" w:name="OLE_LINK21"/>
      <w:bookmarkStart w:id="4" w:name="OLE_LINK22"/>
      <w:bookmarkStart w:id="5" w:name="OLE_LINK10"/>
      <w:bookmarkStart w:id="6" w:name="OLE_LINK13"/>
      <w:bookmarkStart w:id="7" w:name="OLE_LINK20"/>
      <w:bookmarkStart w:id="8" w:name="OLE_LINK7"/>
      <w:r w:rsidRPr="00E96864">
        <w:rPr>
          <w:rFonts w:ascii="仿宋_GB2312" w:eastAsia="仿宋_GB2312" w:hAnsi="仿宋" w:hint="eastAsia"/>
          <w:b/>
          <w:bCs/>
          <w:sz w:val="36"/>
          <w:szCs w:val="24"/>
        </w:rPr>
        <w:t>2026年</w:t>
      </w:r>
      <w:bookmarkStart w:id="9" w:name="OLE_LINK23"/>
      <w:bookmarkStart w:id="10" w:name="OLE_LINK24"/>
      <w:r>
        <w:rPr>
          <w:rFonts w:ascii="仿宋_GB2312" w:eastAsia="仿宋_GB2312" w:hAnsi="仿宋" w:hint="eastAsia"/>
          <w:b/>
          <w:bCs/>
          <w:sz w:val="36"/>
          <w:szCs w:val="24"/>
        </w:rPr>
        <w:t>南山</w:t>
      </w:r>
      <w:bookmarkEnd w:id="9"/>
      <w:bookmarkEnd w:id="10"/>
      <w:r w:rsidRPr="00E96864">
        <w:rPr>
          <w:rFonts w:ascii="仿宋_GB2312" w:eastAsia="仿宋_GB2312" w:hAnsi="仿宋" w:hint="eastAsia"/>
          <w:b/>
          <w:bCs/>
          <w:sz w:val="36"/>
          <w:szCs w:val="24"/>
        </w:rPr>
        <w:t>竹海鸡鸣村花主题美陈氛围</w:t>
      </w:r>
      <w:r>
        <w:rPr>
          <w:rFonts w:ascii="仿宋_GB2312" w:eastAsia="仿宋_GB2312" w:hAnsi="仿宋" w:hint="eastAsia"/>
          <w:b/>
          <w:bCs/>
          <w:sz w:val="36"/>
          <w:szCs w:val="24"/>
        </w:rPr>
        <w:t>设计制作搭建</w:t>
      </w:r>
      <w:r w:rsidRPr="009B4507">
        <w:rPr>
          <w:rFonts w:ascii="仿宋_GB2312" w:eastAsia="仿宋_GB2312" w:hAnsi="仿宋" w:hint="eastAsia"/>
          <w:b/>
          <w:bCs/>
          <w:sz w:val="36"/>
          <w:szCs w:val="24"/>
        </w:rPr>
        <w:t>项目</w:t>
      </w:r>
      <w:bookmarkEnd w:id="3"/>
      <w:bookmarkEnd w:id="4"/>
    </w:p>
    <w:bookmarkEnd w:id="0"/>
    <w:bookmarkEnd w:id="1"/>
    <w:bookmarkEnd w:id="2"/>
    <w:bookmarkEnd w:id="5"/>
    <w:bookmarkEnd w:id="6"/>
    <w:bookmarkEnd w:id="7"/>
    <w:bookmarkEnd w:id="8"/>
    <w:p w14:paraId="14394C7C" w14:textId="0FC90D75" w:rsidR="0009622C" w:rsidRPr="00FA124B" w:rsidRDefault="00DB526E" w:rsidP="00E31DF3">
      <w:pPr>
        <w:jc w:val="center"/>
        <w:rPr>
          <w:rFonts w:ascii="仿宋_GB2312" w:eastAsia="仿宋_GB2312"/>
          <w:b/>
          <w:sz w:val="36"/>
          <w:szCs w:val="36"/>
        </w:rPr>
      </w:pPr>
      <w:r w:rsidRPr="00FA124B">
        <w:rPr>
          <w:rFonts w:ascii="仿宋_GB2312" w:eastAsia="仿宋_GB2312" w:hint="eastAsia"/>
          <w:b/>
          <w:sz w:val="36"/>
          <w:szCs w:val="36"/>
        </w:rPr>
        <w:t>采购</w:t>
      </w:r>
      <w:r w:rsidR="0009622C" w:rsidRPr="00FA124B">
        <w:rPr>
          <w:rFonts w:ascii="仿宋_GB2312" w:eastAsia="仿宋_GB2312" w:hint="eastAsia"/>
          <w:b/>
          <w:sz w:val="36"/>
          <w:szCs w:val="36"/>
        </w:rPr>
        <w:t>公开招标公告</w:t>
      </w:r>
    </w:p>
    <w:p w14:paraId="7537E39F" w14:textId="71550C83" w:rsidR="0009622C" w:rsidRPr="00DA6598" w:rsidRDefault="0009622C" w:rsidP="00E31DF3">
      <w:pPr>
        <w:jc w:val="center"/>
        <w:rPr>
          <w:rFonts w:ascii="仿宋_GB2312" w:eastAsia="仿宋_GB2312"/>
          <w:sz w:val="24"/>
          <w:szCs w:val="24"/>
        </w:rPr>
      </w:pPr>
      <w:r w:rsidRPr="00FA124B">
        <w:rPr>
          <w:rFonts w:ascii="仿宋_GB2312" w:eastAsia="仿宋_GB2312" w:hint="eastAsia"/>
          <w:sz w:val="24"/>
          <w:szCs w:val="24"/>
        </w:rPr>
        <w:t>编号：</w:t>
      </w:r>
      <w:bookmarkStart w:id="11" w:name="_Hlk152571987"/>
      <w:r w:rsidRPr="00FA124B">
        <w:rPr>
          <w:rFonts w:ascii="仿宋_GB2312" w:eastAsia="仿宋_GB2312" w:hint="eastAsia"/>
          <w:sz w:val="24"/>
          <w:szCs w:val="24"/>
        </w:rPr>
        <w:t xml:space="preserve"> </w:t>
      </w:r>
      <w:r w:rsidR="00453BE4" w:rsidRPr="00FA124B">
        <w:rPr>
          <w:rFonts w:ascii="仿宋_GB2312" w:eastAsia="仿宋_GB2312" w:hAnsi="仿宋" w:hint="eastAsia"/>
          <w:sz w:val="24"/>
          <w:szCs w:val="24"/>
        </w:rPr>
        <w:t>TMH2025</w:t>
      </w:r>
      <w:r w:rsidR="00453BE4" w:rsidRPr="00FA124B">
        <w:rPr>
          <w:rFonts w:ascii="仿宋_GB2312" w:eastAsia="仿宋_GB2312" w:hAnsi="仿宋"/>
          <w:sz w:val="24"/>
          <w:szCs w:val="24"/>
        </w:rPr>
        <w:t>12</w:t>
      </w:r>
      <w:r w:rsidR="00A87950">
        <w:rPr>
          <w:rFonts w:ascii="仿宋_GB2312" w:eastAsia="仿宋_GB2312" w:hAnsi="仿宋"/>
          <w:sz w:val="24"/>
          <w:szCs w:val="24"/>
        </w:rPr>
        <w:t>31</w:t>
      </w:r>
    </w:p>
    <w:bookmarkEnd w:id="11"/>
    <w:p w14:paraId="28776067" w14:textId="05BCB7C7" w:rsidR="00895F55" w:rsidRPr="00453BE4" w:rsidRDefault="00A87950" w:rsidP="00453BE4">
      <w:pPr>
        <w:spacing w:line="360" w:lineRule="auto"/>
        <w:ind w:firstLineChars="200" w:firstLine="480"/>
        <w:rPr>
          <w:rFonts w:ascii="仿宋" w:eastAsia="仿宋" w:hAnsi="仿宋"/>
          <w:sz w:val="24"/>
          <w:szCs w:val="24"/>
        </w:rPr>
      </w:pPr>
      <w:r w:rsidRPr="00350B05">
        <w:rPr>
          <w:rFonts w:ascii="仿宋_GB2312" w:eastAsia="仿宋_GB2312" w:hAnsi="仿宋" w:hint="eastAsia"/>
          <w:sz w:val="24"/>
          <w:szCs w:val="24"/>
        </w:rPr>
        <w:t>为打造南山竹海鸡鸣村花主题游特色游览场景，提升游客互动体验与景区传播热度，现拟对2026年竹海鸡鸣村花主题美陈氛围设计制作搭建项目进行公开招标，</w:t>
      </w:r>
      <w:r w:rsidRPr="00350B05">
        <w:rPr>
          <w:rFonts w:ascii="仿宋_GB2312" w:eastAsia="仿宋_GB2312" w:hAnsi="仿宋"/>
          <w:sz w:val="24"/>
          <w:szCs w:val="24"/>
        </w:rPr>
        <w:t>具体事宜如下：</w:t>
      </w:r>
      <w:r w:rsidR="00453BE4" w:rsidRPr="001B3D34">
        <w:rPr>
          <w:rFonts w:ascii="仿宋" w:eastAsia="仿宋" w:hAnsi="仿宋"/>
          <w:sz w:val="24"/>
          <w:szCs w:val="24"/>
        </w:rPr>
        <w:t xml:space="preserve"> </w:t>
      </w:r>
    </w:p>
    <w:p w14:paraId="58B28C11" w14:textId="77777777" w:rsidR="00FC0664" w:rsidRPr="00017CD8" w:rsidRDefault="00FC0664" w:rsidP="00FC0664">
      <w:pPr>
        <w:spacing w:line="360" w:lineRule="auto"/>
        <w:ind w:firstLineChars="200" w:firstLine="482"/>
        <w:contextualSpacing/>
        <w:rPr>
          <w:rFonts w:ascii="仿宋_GB2312" w:eastAsia="仿宋_GB2312" w:hAnsi="仿宋"/>
          <w:b/>
          <w:bCs/>
          <w:sz w:val="24"/>
          <w:szCs w:val="24"/>
        </w:rPr>
      </w:pPr>
      <w:r w:rsidRPr="00017CD8">
        <w:rPr>
          <w:rFonts w:ascii="仿宋_GB2312" w:eastAsia="仿宋_GB2312" w:hAnsi="仿宋" w:hint="eastAsia"/>
          <w:b/>
          <w:sz w:val="24"/>
          <w:szCs w:val="24"/>
        </w:rPr>
        <w:t>一、项目概述与服务内容</w:t>
      </w:r>
    </w:p>
    <w:p w14:paraId="560E45D5" w14:textId="141E6F7D" w:rsidR="00A87950" w:rsidRPr="00017CD8" w:rsidRDefault="00A87950" w:rsidP="00A87950">
      <w:pPr>
        <w:spacing w:line="360" w:lineRule="auto"/>
        <w:ind w:firstLineChars="200" w:firstLine="480"/>
        <w:contextualSpacing/>
        <w:rPr>
          <w:rFonts w:ascii="仿宋_GB2312" w:eastAsia="仿宋_GB2312" w:hAnsi="仿宋"/>
          <w:bCs/>
          <w:sz w:val="24"/>
          <w:szCs w:val="24"/>
        </w:rPr>
      </w:pPr>
      <w:r w:rsidRPr="00017CD8">
        <w:rPr>
          <w:rFonts w:ascii="仿宋_GB2312" w:eastAsia="仿宋_GB2312" w:hAnsi="仿宋" w:hint="eastAsia"/>
          <w:bCs/>
          <w:sz w:val="24"/>
          <w:szCs w:val="24"/>
        </w:rPr>
        <w:t>1</w:t>
      </w:r>
      <w:r w:rsidR="00011B59">
        <w:rPr>
          <w:rFonts w:ascii="仿宋_GB2312" w:eastAsia="仿宋_GB2312" w:hAnsi="仿宋" w:hint="eastAsia"/>
          <w:bCs/>
          <w:sz w:val="24"/>
          <w:szCs w:val="24"/>
        </w:rPr>
        <w:t>、</w:t>
      </w:r>
      <w:r w:rsidRPr="00017CD8">
        <w:rPr>
          <w:rFonts w:ascii="仿宋_GB2312" w:eastAsia="仿宋_GB2312" w:hAnsi="仿宋" w:hint="eastAsia"/>
          <w:bCs/>
          <w:sz w:val="24"/>
          <w:szCs w:val="24"/>
        </w:rPr>
        <w:t>项目名称：</w:t>
      </w:r>
      <w:r>
        <w:rPr>
          <w:rFonts w:ascii="仿宋" w:eastAsia="仿宋" w:hAnsi="仿宋" w:cs="仿宋" w:hint="eastAsia"/>
          <w:sz w:val="24"/>
          <w:szCs w:val="24"/>
        </w:rPr>
        <w:t>2026</w:t>
      </w:r>
      <w:r>
        <w:rPr>
          <w:rFonts w:ascii="仿宋" w:eastAsia="仿宋" w:hAnsi="仿宋" w:cs="仿宋" w:hint="eastAsia"/>
          <w:sz w:val="24"/>
          <w:szCs w:val="24"/>
          <w:lang w:val="zh-TW" w:eastAsia="zh-TW"/>
        </w:rPr>
        <w:t>年</w:t>
      </w:r>
      <w:r>
        <w:rPr>
          <w:rFonts w:ascii="仿宋" w:eastAsia="仿宋" w:hAnsi="仿宋" w:cs="仿宋" w:hint="eastAsia"/>
          <w:sz w:val="24"/>
          <w:szCs w:val="24"/>
          <w:lang w:val="zh-TW"/>
        </w:rPr>
        <w:t>南山</w:t>
      </w:r>
      <w:r>
        <w:rPr>
          <w:rFonts w:ascii="仿宋" w:eastAsia="仿宋" w:hAnsi="仿宋" w:cs="仿宋" w:hint="eastAsia"/>
          <w:sz w:val="24"/>
          <w:szCs w:val="24"/>
          <w:lang w:val="zh-TW" w:eastAsia="zh-TW"/>
        </w:rPr>
        <w:t>竹海鸡鸣村花主题美陈氛围设计制作搭建项目</w:t>
      </w:r>
      <w:r w:rsidRPr="00017CD8">
        <w:rPr>
          <w:rFonts w:ascii="仿宋_GB2312" w:eastAsia="仿宋_GB2312" w:hAnsi="仿宋" w:hint="eastAsia"/>
          <w:bCs/>
          <w:sz w:val="24"/>
          <w:szCs w:val="24"/>
        </w:rPr>
        <w:t>；</w:t>
      </w:r>
    </w:p>
    <w:p w14:paraId="7C99E56D" w14:textId="6C5DC609" w:rsidR="00A87950" w:rsidRPr="00017CD8" w:rsidRDefault="00A87950" w:rsidP="00A87950">
      <w:pPr>
        <w:spacing w:line="360" w:lineRule="auto"/>
        <w:ind w:firstLineChars="200" w:firstLine="480"/>
        <w:contextualSpacing/>
        <w:rPr>
          <w:rFonts w:ascii="仿宋_GB2312" w:eastAsia="仿宋_GB2312" w:hAnsi="仿宋"/>
          <w:sz w:val="24"/>
          <w:szCs w:val="24"/>
        </w:rPr>
      </w:pPr>
      <w:r w:rsidRPr="00017CD8">
        <w:rPr>
          <w:rFonts w:ascii="仿宋_GB2312" w:eastAsia="仿宋_GB2312" w:hAnsi="仿宋" w:hint="eastAsia"/>
          <w:bCs/>
          <w:sz w:val="24"/>
          <w:szCs w:val="24"/>
        </w:rPr>
        <w:t>2、</w:t>
      </w:r>
      <w:r w:rsidR="00011B59">
        <w:rPr>
          <w:rFonts w:ascii="仿宋_GB2312" w:eastAsia="仿宋_GB2312" w:hAnsi="仿宋" w:hint="eastAsia"/>
          <w:bCs/>
          <w:sz w:val="24"/>
          <w:szCs w:val="24"/>
        </w:rPr>
        <w:t xml:space="preserve"> </w:t>
      </w:r>
      <w:r w:rsidRPr="00017CD8">
        <w:rPr>
          <w:rFonts w:ascii="仿宋_GB2312" w:eastAsia="仿宋_GB2312" w:hAnsi="仿宋" w:hint="eastAsia"/>
          <w:bCs/>
          <w:sz w:val="24"/>
          <w:szCs w:val="24"/>
        </w:rPr>
        <w:t>项目核心模式</w:t>
      </w:r>
      <w:r w:rsidRPr="00017CD8">
        <w:rPr>
          <w:rFonts w:ascii="仿宋_GB2312" w:eastAsia="仿宋_GB2312" w:hAnsi="仿宋" w:hint="eastAsia"/>
          <w:sz w:val="24"/>
          <w:szCs w:val="24"/>
        </w:rPr>
        <w:t>：</w:t>
      </w:r>
      <w:r>
        <w:rPr>
          <w:rFonts w:ascii="仿宋" w:eastAsia="仿宋" w:hAnsi="仿宋" w:cs="仿宋" w:hint="eastAsia"/>
          <w:sz w:val="24"/>
          <w:szCs w:val="24"/>
          <w:lang w:val="zh-TW" w:eastAsia="zh-TW"/>
        </w:rPr>
        <w:t>投标方提供完整策划与美陈氛围设计执行方案，中标后签订项目合同</w:t>
      </w:r>
      <w:r>
        <w:rPr>
          <w:rFonts w:ascii="仿宋_GB2312" w:eastAsia="仿宋_GB2312" w:hAnsi="仿宋" w:hint="eastAsia"/>
          <w:sz w:val="24"/>
          <w:szCs w:val="24"/>
        </w:rPr>
        <w:t>；</w:t>
      </w:r>
      <w:r w:rsidRPr="00017CD8">
        <w:rPr>
          <w:rFonts w:ascii="仿宋_GB2312" w:eastAsia="仿宋_GB2312" w:hAnsi="仿宋"/>
          <w:sz w:val="24"/>
          <w:szCs w:val="24"/>
        </w:rPr>
        <w:t xml:space="preserve"> </w:t>
      </w:r>
    </w:p>
    <w:p w14:paraId="370379C3" w14:textId="77777777" w:rsidR="00A87950" w:rsidRPr="00017CD8" w:rsidRDefault="00A87950" w:rsidP="00A87950">
      <w:pPr>
        <w:spacing w:line="360" w:lineRule="auto"/>
        <w:ind w:firstLineChars="200" w:firstLine="480"/>
        <w:rPr>
          <w:rFonts w:ascii="仿宋_GB2312" w:eastAsia="仿宋_GB2312" w:hAnsi="仿宋"/>
          <w:bCs/>
          <w:sz w:val="24"/>
          <w:szCs w:val="24"/>
        </w:rPr>
      </w:pPr>
      <w:r w:rsidRPr="00017CD8">
        <w:rPr>
          <w:rFonts w:ascii="仿宋_GB2312" w:eastAsia="仿宋_GB2312" w:hAnsi="仿宋"/>
          <w:bCs/>
          <w:sz w:val="24"/>
          <w:szCs w:val="24"/>
        </w:rPr>
        <w:t>3</w:t>
      </w:r>
      <w:r w:rsidRPr="00017CD8">
        <w:rPr>
          <w:rFonts w:ascii="仿宋_GB2312" w:eastAsia="仿宋_GB2312" w:hAnsi="仿宋" w:hint="eastAsia"/>
          <w:bCs/>
          <w:sz w:val="24"/>
          <w:szCs w:val="24"/>
        </w:rPr>
        <w:t>、项目要求：</w:t>
      </w:r>
      <w:r>
        <w:rPr>
          <w:rFonts w:ascii="仿宋" w:eastAsia="仿宋" w:hAnsi="仿宋" w:cs="仿宋" w:hint="eastAsia"/>
          <w:sz w:val="24"/>
          <w:szCs w:val="24"/>
          <w:lang w:val="zh-TW" w:eastAsia="zh-TW"/>
        </w:rPr>
        <w:t>结合鸡鸣村古街风貌与</w:t>
      </w:r>
      <w:r>
        <w:rPr>
          <w:rFonts w:ascii="仿宋" w:eastAsia="仿宋" w:hAnsi="仿宋" w:cs="仿宋" w:hint="eastAsia"/>
          <w:sz w:val="24"/>
          <w:szCs w:val="24"/>
        </w:rPr>
        <w:t>“</w:t>
      </w:r>
      <w:r>
        <w:rPr>
          <w:rFonts w:ascii="仿宋" w:eastAsia="仿宋" w:hAnsi="仿宋" w:cs="仿宋" w:hint="eastAsia"/>
          <w:sz w:val="24"/>
          <w:szCs w:val="24"/>
          <w:lang w:val="zh-TW" w:eastAsia="zh-TW"/>
        </w:rPr>
        <w:t>花</w:t>
      </w:r>
      <w:r>
        <w:rPr>
          <w:rFonts w:ascii="仿宋" w:eastAsia="仿宋" w:hAnsi="仿宋" w:cs="仿宋" w:hint="eastAsia"/>
          <w:sz w:val="24"/>
          <w:szCs w:val="24"/>
        </w:rPr>
        <w:t>”</w:t>
      </w:r>
      <w:r>
        <w:rPr>
          <w:rFonts w:ascii="仿宋" w:eastAsia="仿宋" w:hAnsi="仿宋" w:cs="仿宋" w:hint="eastAsia"/>
          <w:sz w:val="24"/>
          <w:szCs w:val="24"/>
          <w:lang w:val="zh-TW" w:eastAsia="zh-TW"/>
        </w:rPr>
        <w:t>主题，设计兼具美观性、互动性与传播性的美陈装置，完成设计、制作、搭建、维护及拆除全流程服务；</w:t>
      </w:r>
    </w:p>
    <w:p w14:paraId="1B630EBA" w14:textId="77777777" w:rsidR="00A87950" w:rsidRDefault="00A87950" w:rsidP="00A87950">
      <w:pPr>
        <w:spacing w:line="360" w:lineRule="auto"/>
        <w:ind w:firstLineChars="200" w:firstLine="480"/>
        <w:rPr>
          <w:rFonts w:ascii="仿宋_GB2312" w:eastAsia="仿宋_GB2312" w:hAnsi="仿宋"/>
          <w:sz w:val="24"/>
          <w:szCs w:val="24"/>
        </w:rPr>
      </w:pPr>
      <w:r w:rsidRPr="00017CD8">
        <w:rPr>
          <w:rFonts w:ascii="仿宋_GB2312" w:eastAsia="仿宋_GB2312" w:hAnsi="仿宋"/>
          <w:sz w:val="24"/>
          <w:szCs w:val="24"/>
        </w:rPr>
        <w:t>4</w:t>
      </w:r>
      <w:r w:rsidRPr="00017CD8">
        <w:rPr>
          <w:rFonts w:ascii="仿宋_GB2312" w:eastAsia="仿宋_GB2312" w:hAnsi="仿宋" w:hint="eastAsia"/>
          <w:sz w:val="24"/>
          <w:szCs w:val="24"/>
        </w:rPr>
        <w:t>、项目编号：TMH2025</w:t>
      </w:r>
      <w:r w:rsidRPr="00017CD8">
        <w:rPr>
          <w:rFonts w:ascii="仿宋_GB2312" w:eastAsia="仿宋_GB2312" w:hAnsi="仿宋"/>
          <w:sz w:val="24"/>
          <w:szCs w:val="24"/>
        </w:rPr>
        <w:t>12</w:t>
      </w:r>
      <w:r>
        <w:rPr>
          <w:rFonts w:ascii="仿宋_GB2312" w:eastAsia="仿宋_GB2312" w:hAnsi="仿宋"/>
          <w:sz w:val="24"/>
          <w:szCs w:val="24"/>
        </w:rPr>
        <w:t>31</w:t>
      </w:r>
      <w:r w:rsidRPr="00017CD8">
        <w:rPr>
          <w:rFonts w:ascii="仿宋_GB2312" w:eastAsia="仿宋_GB2312" w:hAnsi="仿宋" w:hint="eastAsia"/>
          <w:sz w:val="24"/>
          <w:szCs w:val="24"/>
        </w:rPr>
        <w:t>；</w:t>
      </w:r>
    </w:p>
    <w:p w14:paraId="4238A3BA" w14:textId="77777777" w:rsidR="00A87950" w:rsidRPr="005F3AB3" w:rsidRDefault="00A87950" w:rsidP="00A87950">
      <w:pPr>
        <w:spacing w:line="360" w:lineRule="auto"/>
        <w:ind w:firstLineChars="200" w:firstLine="480"/>
        <w:rPr>
          <w:rFonts w:ascii="仿宋_GB2312" w:eastAsia="仿宋_GB2312" w:hAnsi="仿宋"/>
          <w:sz w:val="24"/>
          <w:szCs w:val="24"/>
        </w:rPr>
      </w:pPr>
      <w:r w:rsidRPr="00F1668B">
        <w:rPr>
          <w:rFonts w:ascii="仿宋_GB2312" w:eastAsia="仿宋_GB2312" w:hAnsi="仿宋" w:hint="eastAsia"/>
          <w:sz w:val="24"/>
          <w:szCs w:val="24"/>
        </w:rPr>
        <w:t>5、项目</w:t>
      </w:r>
      <w:r w:rsidRPr="00F1668B">
        <w:rPr>
          <w:rFonts w:ascii="仿宋_GB2312" w:eastAsia="仿宋_GB2312" w:hAnsi="仿宋" w:hint="eastAsia"/>
          <w:bCs/>
          <w:sz w:val="24"/>
          <w:szCs w:val="24"/>
        </w:rPr>
        <w:t>限价：本次采购服务设置最高限价为</w:t>
      </w:r>
      <w:r>
        <w:rPr>
          <w:rFonts w:ascii="仿宋_GB2312" w:eastAsia="仿宋_GB2312" w:hAnsi="仿宋"/>
          <w:b/>
          <w:bCs/>
          <w:sz w:val="24"/>
          <w:szCs w:val="24"/>
          <w:u w:val="single"/>
        </w:rPr>
        <w:t>95</w:t>
      </w:r>
      <w:r w:rsidRPr="00F1668B">
        <w:rPr>
          <w:rFonts w:ascii="仿宋_GB2312" w:eastAsia="仿宋_GB2312" w:hAnsi="仿宋" w:hint="eastAsia"/>
          <w:b/>
          <w:bCs/>
          <w:sz w:val="24"/>
          <w:szCs w:val="24"/>
          <w:u w:val="single"/>
        </w:rPr>
        <w:t>万元</w:t>
      </w:r>
      <w:r w:rsidRPr="00F1668B">
        <w:rPr>
          <w:rFonts w:ascii="仿宋_GB2312" w:eastAsia="仿宋_GB2312" w:hAnsi="仿宋" w:hint="eastAsia"/>
          <w:bCs/>
          <w:sz w:val="24"/>
          <w:szCs w:val="24"/>
        </w:rPr>
        <w:t>。供应商在竞价文件中的报价不得超过此限价，否则其竞价将被视为无效；</w:t>
      </w:r>
    </w:p>
    <w:p w14:paraId="11EDEC37" w14:textId="77777777" w:rsidR="00A87950" w:rsidRDefault="00A87950" w:rsidP="00A87950">
      <w:pPr>
        <w:spacing w:line="360" w:lineRule="auto"/>
        <w:ind w:firstLineChars="200" w:firstLine="480"/>
        <w:rPr>
          <w:rFonts w:ascii="仿宋_GB2312" w:eastAsia="仿宋_GB2312" w:hAnsi="仿宋"/>
          <w:bCs/>
          <w:sz w:val="24"/>
          <w:szCs w:val="24"/>
        </w:rPr>
      </w:pPr>
      <w:r>
        <w:rPr>
          <w:rFonts w:ascii="仿宋_GB2312" w:eastAsia="仿宋_GB2312" w:hAnsi="仿宋"/>
          <w:bCs/>
          <w:sz w:val="24"/>
          <w:szCs w:val="24"/>
        </w:rPr>
        <w:t>6</w:t>
      </w:r>
      <w:r w:rsidRPr="00017CD8">
        <w:rPr>
          <w:rFonts w:ascii="仿宋_GB2312" w:eastAsia="仿宋_GB2312" w:hAnsi="仿宋" w:hint="eastAsia"/>
          <w:bCs/>
          <w:sz w:val="24"/>
          <w:szCs w:val="24"/>
        </w:rPr>
        <w:t>、核心服务内容：</w:t>
      </w:r>
    </w:p>
    <w:p w14:paraId="6F8BC50E" w14:textId="77777777" w:rsidR="00A87950" w:rsidRDefault="00A87950" w:rsidP="00A87950">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lang w:val="zh-TW" w:eastAsia="zh-TW"/>
        </w:rPr>
        <w:t>（</w:t>
      </w:r>
      <w:r>
        <w:rPr>
          <w:rFonts w:ascii="仿宋" w:eastAsia="仿宋" w:hAnsi="仿宋" w:cs="仿宋" w:hint="eastAsia"/>
          <w:sz w:val="24"/>
          <w:szCs w:val="24"/>
        </w:rPr>
        <w:t>1</w:t>
      </w:r>
      <w:r>
        <w:rPr>
          <w:rFonts w:ascii="仿宋" w:eastAsia="仿宋" w:hAnsi="仿宋" w:cs="仿宋" w:hint="eastAsia"/>
          <w:sz w:val="24"/>
          <w:szCs w:val="24"/>
          <w:lang w:val="zh-TW" w:eastAsia="zh-TW"/>
        </w:rPr>
        <w:t>）开展鸡鸣村现场调研，分析场地空间特点与场景打造；</w:t>
      </w:r>
    </w:p>
    <w:p w14:paraId="6013AA70" w14:textId="77777777" w:rsidR="00A87950" w:rsidRDefault="00A87950" w:rsidP="00A87950">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lang w:val="zh-TW" w:eastAsia="zh-TW"/>
        </w:rPr>
        <w:t>（</w:t>
      </w:r>
      <w:r>
        <w:rPr>
          <w:rFonts w:ascii="仿宋" w:eastAsia="仿宋" w:hAnsi="仿宋" w:cs="仿宋" w:hint="eastAsia"/>
          <w:sz w:val="24"/>
          <w:szCs w:val="24"/>
        </w:rPr>
        <w:t>2</w:t>
      </w:r>
      <w:r>
        <w:rPr>
          <w:rFonts w:ascii="仿宋" w:eastAsia="仿宋" w:hAnsi="仿宋" w:cs="仿宋" w:hint="eastAsia"/>
          <w:sz w:val="24"/>
          <w:szCs w:val="24"/>
          <w:lang w:val="zh-TW" w:eastAsia="zh-TW"/>
        </w:rPr>
        <w:t>）完成主题美陈创意设计方案及效果图输出；</w:t>
      </w:r>
    </w:p>
    <w:p w14:paraId="6D7E6A5E" w14:textId="77777777" w:rsidR="00A87950" w:rsidRDefault="00A87950" w:rsidP="00A87950">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lang w:val="zh-TW" w:eastAsia="zh-TW"/>
        </w:rPr>
        <w:t>（</w:t>
      </w:r>
      <w:r>
        <w:rPr>
          <w:rFonts w:ascii="仿宋" w:eastAsia="仿宋" w:hAnsi="仿宋" w:cs="仿宋" w:hint="eastAsia"/>
          <w:sz w:val="24"/>
          <w:szCs w:val="24"/>
        </w:rPr>
        <w:t>3</w:t>
      </w:r>
      <w:r>
        <w:rPr>
          <w:rFonts w:ascii="仿宋" w:eastAsia="仿宋" w:hAnsi="仿宋" w:cs="仿宋" w:hint="eastAsia"/>
          <w:sz w:val="24"/>
          <w:szCs w:val="24"/>
          <w:lang w:val="zh-TW" w:eastAsia="zh-TW"/>
        </w:rPr>
        <w:t>）负责美陈物料的采购、制作、运输、现场搭建与调试；</w:t>
      </w:r>
    </w:p>
    <w:p w14:paraId="25C396A1" w14:textId="77777777" w:rsidR="00A87950" w:rsidRDefault="00A87950" w:rsidP="00A87950">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lang w:val="zh-TW" w:eastAsia="zh-TW"/>
        </w:rPr>
        <w:t>（</w:t>
      </w:r>
      <w:r>
        <w:rPr>
          <w:rFonts w:ascii="仿宋" w:eastAsia="仿宋" w:hAnsi="仿宋" w:cs="仿宋" w:hint="eastAsia"/>
          <w:sz w:val="24"/>
          <w:szCs w:val="24"/>
        </w:rPr>
        <w:t>4</w:t>
      </w:r>
      <w:r>
        <w:rPr>
          <w:rFonts w:ascii="仿宋" w:eastAsia="仿宋" w:hAnsi="仿宋" w:cs="仿宋" w:hint="eastAsia"/>
          <w:sz w:val="24"/>
          <w:szCs w:val="24"/>
          <w:lang w:val="zh-TW" w:eastAsia="zh-TW"/>
        </w:rPr>
        <w:t>）提供展期内的巡检、维护与应急服务；</w:t>
      </w:r>
    </w:p>
    <w:p w14:paraId="5B766957" w14:textId="77777777" w:rsidR="00A87950" w:rsidRDefault="00A87950" w:rsidP="00A87950">
      <w:pPr>
        <w:spacing w:line="360" w:lineRule="auto"/>
        <w:ind w:firstLineChars="200" w:firstLine="480"/>
        <w:jc w:val="left"/>
        <w:rPr>
          <w:rFonts w:ascii="仿宋_GB2312" w:eastAsia="仿宋_GB2312" w:hAnsi="仿宋"/>
          <w:bCs/>
          <w:sz w:val="24"/>
          <w:szCs w:val="24"/>
        </w:rPr>
      </w:pPr>
      <w:r>
        <w:rPr>
          <w:rFonts w:ascii="仿宋" w:eastAsia="仿宋" w:hAnsi="仿宋" w:cs="仿宋" w:hint="eastAsia"/>
          <w:sz w:val="24"/>
          <w:szCs w:val="24"/>
          <w:lang w:val="zh-TW" w:eastAsia="zh-TW"/>
        </w:rPr>
        <w:t>（</w:t>
      </w:r>
      <w:r>
        <w:rPr>
          <w:rFonts w:ascii="仿宋" w:eastAsia="仿宋" w:hAnsi="仿宋" w:cs="仿宋" w:hint="eastAsia"/>
          <w:sz w:val="24"/>
          <w:szCs w:val="24"/>
        </w:rPr>
        <w:t>5</w:t>
      </w:r>
      <w:r>
        <w:rPr>
          <w:rFonts w:ascii="仿宋" w:eastAsia="仿宋" w:hAnsi="仿宋" w:cs="仿宋" w:hint="eastAsia"/>
          <w:sz w:val="24"/>
          <w:szCs w:val="24"/>
          <w:lang w:val="zh-TW" w:eastAsia="zh-TW"/>
        </w:rPr>
        <w:t>）活动结束后完成拆除、清理与物料回收。</w:t>
      </w:r>
    </w:p>
    <w:p w14:paraId="68B41A0D" w14:textId="77777777" w:rsidR="00A87950" w:rsidRPr="00017CD8" w:rsidRDefault="00A87950" w:rsidP="00A87950">
      <w:pPr>
        <w:spacing w:line="360" w:lineRule="auto"/>
        <w:ind w:firstLineChars="200" w:firstLine="480"/>
        <w:rPr>
          <w:rFonts w:ascii="仿宋_GB2312" w:eastAsia="仿宋_GB2312" w:hAnsi="仿宋"/>
          <w:bCs/>
          <w:sz w:val="24"/>
          <w:szCs w:val="24"/>
        </w:rPr>
      </w:pPr>
      <w:r>
        <w:rPr>
          <w:rFonts w:ascii="仿宋_GB2312" w:eastAsia="仿宋_GB2312" w:hAnsi="仿宋"/>
          <w:bCs/>
          <w:sz w:val="24"/>
          <w:szCs w:val="24"/>
        </w:rPr>
        <w:t>7</w:t>
      </w:r>
      <w:r w:rsidRPr="00017CD8">
        <w:rPr>
          <w:rFonts w:ascii="仿宋_GB2312" w:eastAsia="仿宋_GB2312" w:hAnsi="仿宋" w:hint="eastAsia"/>
          <w:bCs/>
          <w:sz w:val="24"/>
          <w:szCs w:val="24"/>
        </w:rPr>
        <w:t>、服务期限：</w:t>
      </w:r>
      <w:bookmarkStart w:id="12" w:name="OLE_LINK5"/>
      <w:r>
        <w:rPr>
          <w:rFonts w:ascii="仿宋" w:eastAsia="仿宋" w:hAnsi="仿宋" w:cs="仿宋" w:hint="eastAsia"/>
          <w:sz w:val="24"/>
          <w:szCs w:val="24"/>
        </w:rPr>
        <w:t>2026</w:t>
      </w:r>
      <w:r>
        <w:rPr>
          <w:rFonts w:ascii="仿宋" w:eastAsia="仿宋" w:hAnsi="仿宋" w:cs="仿宋" w:hint="eastAsia"/>
          <w:sz w:val="24"/>
          <w:szCs w:val="24"/>
          <w:lang w:val="zh-TW" w:eastAsia="zh-TW"/>
        </w:rPr>
        <w:t>年</w:t>
      </w:r>
      <w:r>
        <w:rPr>
          <w:rFonts w:ascii="仿宋" w:eastAsia="仿宋" w:hAnsi="仿宋" w:cs="仿宋" w:hint="eastAsia"/>
          <w:sz w:val="24"/>
          <w:szCs w:val="24"/>
        </w:rPr>
        <w:t>1</w:t>
      </w:r>
      <w:r>
        <w:rPr>
          <w:rFonts w:ascii="仿宋" w:eastAsia="仿宋" w:hAnsi="仿宋" w:cs="仿宋" w:hint="eastAsia"/>
          <w:sz w:val="24"/>
          <w:szCs w:val="24"/>
          <w:lang w:val="zh-TW" w:eastAsia="zh-TW"/>
        </w:rPr>
        <w:t>月</w:t>
      </w:r>
      <w:r>
        <w:rPr>
          <w:rFonts w:ascii="仿宋" w:eastAsia="仿宋" w:hAnsi="仿宋" w:cs="仿宋" w:hint="eastAsia"/>
          <w:sz w:val="24"/>
          <w:szCs w:val="24"/>
        </w:rPr>
        <w:t>30</w:t>
      </w:r>
      <w:r>
        <w:rPr>
          <w:rFonts w:ascii="仿宋" w:eastAsia="仿宋" w:hAnsi="仿宋" w:cs="仿宋" w:hint="eastAsia"/>
          <w:sz w:val="24"/>
          <w:szCs w:val="24"/>
          <w:lang w:val="zh-TW" w:eastAsia="zh-TW"/>
        </w:rPr>
        <w:t>日至</w:t>
      </w:r>
      <w:r>
        <w:rPr>
          <w:rFonts w:ascii="仿宋" w:eastAsia="仿宋" w:hAnsi="仿宋" w:cs="仿宋" w:hint="eastAsia"/>
          <w:sz w:val="24"/>
          <w:szCs w:val="24"/>
        </w:rPr>
        <w:t>2026</w:t>
      </w:r>
      <w:r>
        <w:rPr>
          <w:rFonts w:ascii="仿宋" w:eastAsia="仿宋" w:hAnsi="仿宋" w:cs="仿宋" w:hint="eastAsia"/>
          <w:sz w:val="24"/>
          <w:szCs w:val="24"/>
          <w:lang w:val="zh-TW" w:eastAsia="zh-TW"/>
        </w:rPr>
        <w:t>年</w:t>
      </w:r>
      <w:r>
        <w:rPr>
          <w:rFonts w:ascii="仿宋" w:eastAsia="仿宋" w:hAnsi="仿宋" w:cs="仿宋" w:hint="eastAsia"/>
          <w:sz w:val="24"/>
          <w:szCs w:val="24"/>
        </w:rPr>
        <w:t>5</w:t>
      </w:r>
      <w:r>
        <w:rPr>
          <w:rFonts w:ascii="仿宋" w:eastAsia="仿宋" w:hAnsi="仿宋" w:cs="仿宋" w:hint="eastAsia"/>
          <w:sz w:val="24"/>
          <w:szCs w:val="24"/>
          <w:lang w:val="zh-TW" w:eastAsia="zh-TW"/>
        </w:rPr>
        <w:t>月</w:t>
      </w:r>
      <w:r>
        <w:rPr>
          <w:rFonts w:ascii="仿宋" w:eastAsia="仿宋" w:hAnsi="仿宋" w:cs="仿宋" w:hint="eastAsia"/>
          <w:sz w:val="24"/>
          <w:szCs w:val="24"/>
        </w:rPr>
        <w:t>10</w:t>
      </w:r>
      <w:r>
        <w:rPr>
          <w:rFonts w:ascii="仿宋" w:eastAsia="仿宋" w:hAnsi="仿宋" w:cs="仿宋" w:hint="eastAsia"/>
          <w:sz w:val="24"/>
          <w:szCs w:val="24"/>
          <w:lang w:val="zh-TW" w:eastAsia="zh-TW"/>
        </w:rPr>
        <w:t>日</w:t>
      </w:r>
      <w:bookmarkEnd w:id="12"/>
      <w:r>
        <w:rPr>
          <w:rFonts w:ascii="仿宋" w:eastAsia="仿宋" w:hAnsi="仿宋" w:cs="仿宋" w:hint="eastAsia"/>
          <w:sz w:val="24"/>
          <w:szCs w:val="24"/>
          <w:lang w:val="zh-TW" w:eastAsia="zh-TW"/>
        </w:rPr>
        <w:t>（具体以合同约定为准）</w:t>
      </w:r>
      <w:r>
        <w:rPr>
          <w:rFonts w:ascii="仿宋" w:eastAsia="仿宋" w:hAnsi="仿宋" w:cs="仿宋" w:hint="eastAsia"/>
          <w:sz w:val="24"/>
          <w:szCs w:val="24"/>
          <w:lang w:val="zh-TW"/>
        </w:rPr>
        <w:t>；</w:t>
      </w:r>
    </w:p>
    <w:p w14:paraId="605850B1" w14:textId="77777777" w:rsidR="00A87950" w:rsidRDefault="00A87950" w:rsidP="00A87950">
      <w:pPr>
        <w:spacing w:line="360" w:lineRule="auto"/>
        <w:ind w:firstLineChars="200" w:firstLine="480"/>
        <w:rPr>
          <w:rFonts w:ascii="仿宋" w:eastAsia="仿宋" w:hAnsi="仿宋" w:cs="仿宋"/>
          <w:sz w:val="24"/>
          <w:szCs w:val="24"/>
        </w:rPr>
      </w:pPr>
      <w:r>
        <w:rPr>
          <w:rFonts w:ascii="仿宋_GB2312" w:eastAsia="仿宋_GB2312" w:hAnsi="仿宋"/>
          <w:bCs/>
          <w:sz w:val="24"/>
          <w:szCs w:val="24"/>
        </w:rPr>
        <w:t>8</w:t>
      </w:r>
      <w:r w:rsidRPr="00017CD8">
        <w:rPr>
          <w:rFonts w:ascii="仿宋_GB2312" w:eastAsia="仿宋_GB2312" w:hAnsi="仿宋" w:hint="eastAsia"/>
          <w:bCs/>
          <w:sz w:val="24"/>
          <w:szCs w:val="24"/>
        </w:rPr>
        <w:t>、服务范围</w:t>
      </w:r>
      <w:r w:rsidRPr="00017CD8">
        <w:rPr>
          <w:rFonts w:ascii="仿宋_GB2312" w:eastAsia="仿宋_GB2312" w:hAnsi="仿宋" w:hint="eastAsia"/>
          <w:sz w:val="24"/>
          <w:szCs w:val="24"/>
        </w:rPr>
        <w:t>：</w:t>
      </w:r>
      <w:r>
        <w:rPr>
          <w:rFonts w:ascii="仿宋" w:eastAsia="仿宋" w:hAnsi="仿宋" w:cs="仿宋" w:hint="eastAsia"/>
          <w:sz w:val="24"/>
          <w:szCs w:val="24"/>
          <w:lang w:val="zh-TW" w:eastAsia="zh-TW"/>
        </w:rPr>
        <w:t xml:space="preserve">南山竹海景区鸡鸣村古街区域，包括但不限：  </w:t>
      </w:r>
    </w:p>
    <w:p w14:paraId="371C8CB0" w14:textId="77777777" w:rsidR="00A87950" w:rsidRDefault="00A87950" w:rsidP="00A8795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 </w:t>
      </w:r>
      <w:r>
        <w:rPr>
          <w:rFonts w:ascii="仿宋" w:eastAsia="仿宋" w:hAnsi="仿宋" w:cs="仿宋" w:hint="eastAsia"/>
          <w:sz w:val="24"/>
          <w:szCs w:val="24"/>
          <w:lang w:val="zh-TW" w:eastAsia="zh-TW"/>
        </w:rPr>
        <w:t xml:space="preserve">牌楼及入口区域  </w:t>
      </w:r>
    </w:p>
    <w:p w14:paraId="5D4E157A" w14:textId="77777777" w:rsidR="00A87950" w:rsidRDefault="00A87950" w:rsidP="00A8795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 </w:t>
      </w:r>
      <w:r>
        <w:rPr>
          <w:rFonts w:ascii="仿宋" w:eastAsia="仿宋" w:hAnsi="仿宋" w:cs="仿宋" w:hint="eastAsia"/>
          <w:sz w:val="24"/>
          <w:szCs w:val="24"/>
          <w:lang w:val="zh-TW" w:eastAsia="zh-TW"/>
        </w:rPr>
        <w:t>古街沿街商铺外立面、屋檐、门头、台阶</w:t>
      </w:r>
    </w:p>
    <w:p w14:paraId="179AC57C" w14:textId="77777777" w:rsidR="00A87950" w:rsidRDefault="00A87950" w:rsidP="00A8795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 </w:t>
      </w:r>
      <w:r>
        <w:rPr>
          <w:rFonts w:ascii="仿宋" w:eastAsia="仿宋" w:hAnsi="仿宋" w:cs="仿宋" w:hint="eastAsia"/>
          <w:sz w:val="24"/>
          <w:szCs w:val="24"/>
          <w:lang w:val="zh-TW" w:eastAsia="zh-TW"/>
        </w:rPr>
        <w:t>核心具备打卡及传播特色公共空间</w:t>
      </w:r>
    </w:p>
    <w:p w14:paraId="2796E98F" w14:textId="77777777" w:rsidR="00A87950" w:rsidRPr="00017CD8" w:rsidRDefault="00A87950" w:rsidP="00A87950">
      <w:pPr>
        <w:spacing w:line="360" w:lineRule="auto"/>
        <w:ind w:firstLineChars="200" w:firstLine="480"/>
        <w:rPr>
          <w:rFonts w:ascii="仿宋_GB2312" w:eastAsia="仿宋_GB2312" w:hAnsi="仿宋"/>
          <w:bCs/>
          <w:sz w:val="24"/>
          <w:szCs w:val="24"/>
        </w:rPr>
      </w:pPr>
      <w:r>
        <w:rPr>
          <w:rFonts w:ascii="仿宋_GB2312" w:eastAsia="仿宋_GB2312" w:hAnsi="仿宋"/>
          <w:bCs/>
          <w:sz w:val="24"/>
          <w:szCs w:val="24"/>
        </w:rPr>
        <w:t>9</w:t>
      </w:r>
      <w:r w:rsidRPr="003A1088">
        <w:rPr>
          <w:rFonts w:ascii="仿宋_GB2312" w:eastAsia="仿宋_GB2312" w:hAnsi="仿宋" w:hint="eastAsia"/>
          <w:bCs/>
          <w:sz w:val="24"/>
          <w:szCs w:val="24"/>
        </w:rPr>
        <w:t>、关键落地时间：</w:t>
      </w:r>
      <w:r>
        <w:rPr>
          <w:rFonts w:ascii="仿宋" w:eastAsia="仿宋" w:hAnsi="仿宋" w:cs="仿宋" w:hint="eastAsia"/>
          <w:sz w:val="24"/>
          <w:szCs w:val="24"/>
        </w:rPr>
        <w:t>2026</w:t>
      </w:r>
      <w:r>
        <w:rPr>
          <w:rFonts w:ascii="仿宋" w:eastAsia="仿宋" w:hAnsi="仿宋" w:cs="仿宋" w:hint="eastAsia"/>
          <w:sz w:val="24"/>
          <w:szCs w:val="24"/>
          <w:lang w:val="zh-TW" w:eastAsia="zh-TW"/>
        </w:rPr>
        <w:t>年</w:t>
      </w:r>
      <w:r>
        <w:rPr>
          <w:rFonts w:ascii="仿宋" w:eastAsia="仿宋" w:hAnsi="仿宋" w:cs="仿宋" w:hint="eastAsia"/>
          <w:sz w:val="24"/>
          <w:szCs w:val="24"/>
        </w:rPr>
        <w:t>1</w:t>
      </w:r>
      <w:r>
        <w:rPr>
          <w:rFonts w:ascii="仿宋" w:eastAsia="仿宋" w:hAnsi="仿宋" w:cs="仿宋" w:hint="eastAsia"/>
          <w:sz w:val="24"/>
          <w:szCs w:val="24"/>
          <w:lang w:val="zh-TW" w:eastAsia="zh-TW"/>
        </w:rPr>
        <w:t>月</w:t>
      </w:r>
      <w:r>
        <w:rPr>
          <w:rFonts w:ascii="仿宋" w:eastAsia="仿宋" w:hAnsi="仿宋" w:cs="仿宋" w:hint="eastAsia"/>
          <w:sz w:val="24"/>
          <w:szCs w:val="24"/>
        </w:rPr>
        <w:t>30</w:t>
      </w:r>
      <w:r>
        <w:rPr>
          <w:rFonts w:ascii="仿宋" w:eastAsia="仿宋" w:hAnsi="仿宋" w:cs="仿宋" w:hint="eastAsia"/>
          <w:sz w:val="24"/>
          <w:szCs w:val="24"/>
          <w:lang w:val="zh-TW" w:eastAsia="zh-TW"/>
        </w:rPr>
        <w:t>日</w:t>
      </w:r>
      <w:r>
        <w:rPr>
          <w:rFonts w:ascii="仿宋_GB2312" w:eastAsia="仿宋_GB2312" w:hAnsi="仿宋" w:hint="eastAsia"/>
          <w:bCs/>
          <w:sz w:val="24"/>
          <w:szCs w:val="24"/>
        </w:rPr>
        <w:t>前完成美陈</w:t>
      </w:r>
      <w:r w:rsidRPr="003A1088">
        <w:rPr>
          <w:rFonts w:ascii="仿宋_GB2312" w:eastAsia="仿宋_GB2312" w:hAnsi="仿宋" w:hint="eastAsia"/>
          <w:bCs/>
          <w:sz w:val="24"/>
          <w:szCs w:val="24"/>
        </w:rPr>
        <w:t>氛围美陈交付（具体交付周期以合同签订时间为准）；</w:t>
      </w:r>
    </w:p>
    <w:p w14:paraId="638ADFAD" w14:textId="77777777" w:rsidR="00A87950" w:rsidRDefault="00A87950" w:rsidP="00A87950">
      <w:pPr>
        <w:spacing w:line="360" w:lineRule="auto"/>
        <w:ind w:firstLineChars="200" w:firstLine="480"/>
        <w:rPr>
          <w:rFonts w:ascii="仿宋" w:eastAsia="仿宋" w:hAnsi="仿宋" w:cs="仿宋"/>
          <w:sz w:val="24"/>
          <w:szCs w:val="24"/>
        </w:rPr>
      </w:pPr>
      <w:r>
        <w:rPr>
          <w:rFonts w:ascii="仿宋_GB2312" w:eastAsia="仿宋_GB2312" w:hAnsi="仿宋"/>
          <w:bCs/>
          <w:sz w:val="24"/>
          <w:szCs w:val="24"/>
        </w:rPr>
        <w:t>10</w:t>
      </w:r>
      <w:r w:rsidRPr="00017CD8">
        <w:rPr>
          <w:rFonts w:ascii="仿宋_GB2312" w:eastAsia="仿宋_GB2312" w:hAnsi="仿宋" w:hint="eastAsia"/>
          <w:bCs/>
          <w:sz w:val="24"/>
          <w:szCs w:val="24"/>
        </w:rPr>
        <w:t>、</w:t>
      </w:r>
      <w:r>
        <w:rPr>
          <w:rFonts w:ascii="仿宋" w:eastAsia="仿宋" w:hAnsi="仿宋" w:cs="仿宋" w:hint="eastAsia"/>
          <w:sz w:val="24"/>
          <w:szCs w:val="24"/>
          <w:lang w:val="zh-TW" w:eastAsia="zh-TW"/>
        </w:rPr>
        <w:t xml:space="preserve">设计参考方向：  </w:t>
      </w:r>
    </w:p>
    <w:p w14:paraId="61B3C9AF" w14:textId="77777777" w:rsidR="00A87950" w:rsidRDefault="00A87950" w:rsidP="00A8795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 </w:t>
      </w:r>
      <w:r>
        <w:rPr>
          <w:rFonts w:ascii="仿宋" w:eastAsia="仿宋" w:hAnsi="仿宋" w:cs="仿宋" w:hint="eastAsia"/>
          <w:sz w:val="24"/>
          <w:szCs w:val="24"/>
          <w:lang w:val="zh-TW" w:eastAsia="zh-TW"/>
        </w:rPr>
        <w:t>整体风格参考案例：拈花湾</w:t>
      </w:r>
      <w:r>
        <w:rPr>
          <w:rFonts w:ascii="仿宋" w:eastAsia="仿宋" w:hAnsi="仿宋" w:cs="仿宋" w:hint="eastAsia"/>
          <w:sz w:val="24"/>
          <w:szCs w:val="24"/>
        </w:rPr>
        <w:t>“</w:t>
      </w:r>
      <w:r>
        <w:rPr>
          <w:rFonts w:ascii="仿宋" w:eastAsia="仿宋" w:hAnsi="仿宋" w:cs="仿宋" w:hint="eastAsia"/>
          <w:sz w:val="24"/>
          <w:szCs w:val="24"/>
          <w:lang w:val="zh-TW" w:eastAsia="zh-TW"/>
        </w:rPr>
        <w:t>花开满城</w:t>
      </w:r>
      <w:r>
        <w:rPr>
          <w:rFonts w:ascii="仿宋" w:eastAsia="仿宋" w:hAnsi="仿宋" w:cs="仿宋" w:hint="eastAsia"/>
          <w:sz w:val="24"/>
          <w:szCs w:val="24"/>
        </w:rPr>
        <w:t>”</w:t>
      </w:r>
      <w:r>
        <w:rPr>
          <w:rFonts w:ascii="仿宋" w:eastAsia="仿宋" w:hAnsi="仿宋" w:cs="仿宋" w:hint="eastAsia"/>
          <w:sz w:val="24"/>
          <w:szCs w:val="24"/>
          <w:lang w:val="zh-TW" w:eastAsia="zh-TW"/>
        </w:rPr>
        <w:t xml:space="preserve">文旅美陈项目  </w:t>
      </w:r>
    </w:p>
    <w:p w14:paraId="494D369C" w14:textId="77777777" w:rsidR="00A87950" w:rsidRDefault="00A87950" w:rsidP="00A8795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lang w:val="zh-TW" w:eastAsia="zh-TW"/>
        </w:rPr>
        <w:t>花材搭配：以高品质仿真花，搭配季节性真花，需要核心保障春节至春季全周期景观效果，同时需重点考虑整个阶段中季节过渡性花卉品类的更换周期以及应季花卉替换方案。</w:t>
      </w:r>
      <w:r>
        <w:rPr>
          <w:rFonts w:ascii="仿宋" w:eastAsia="仿宋" w:hAnsi="仿宋" w:cs="仿宋" w:hint="eastAsia"/>
          <w:sz w:val="24"/>
          <w:szCs w:val="24"/>
        </w:rPr>
        <w:t xml:space="preserve"> </w:t>
      </w:r>
    </w:p>
    <w:p w14:paraId="3234D810" w14:textId="77777777" w:rsidR="00A87950" w:rsidRPr="00017CD8" w:rsidRDefault="00A87950" w:rsidP="00A87950">
      <w:pPr>
        <w:spacing w:line="360" w:lineRule="auto"/>
        <w:ind w:firstLineChars="200" w:firstLine="482"/>
        <w:rPr>
          <w:rFonts w:ascii="仿宋_GB2312" w:eastAsia="仿宋_GB2312" w:hAnsi="仿宋"/>
          <w:b/>
          <w:sz w:val="24"/>
          <w:szCs w:val="24"/>
        </w:rPr>
      </w:pPr>
      <w:r w:rsidRPr="00017CD8">
        <w:rPr>
          <w:rFonts w:ascii="仿宋_GB2312" w:eastAsia="仿宋_GB2312" w:hAnsi="仿宋" w:hint="eastAsia"/>
          <w:b/>
          <w:sz w:val="24"/>
          <w:szCs w:val="24"/>
        </w:rPr>
        <w:t>二、投标人要求</w:t>
      </w:r>
    </w:p>
    <w:p w14:paraId="3051AC0A" w14:textId="77777777" w:rsidR="00A87950" w:rsidRPr="00017CD8" w:rsidRDefault="00A87950" w:rsidP="00A87950">
      <w:pPr>
        <w:spacing w:line="360" w:lineRule="auto"/>
        <w:ind w:firstLineChars="200" w:firstLine="480"/>
        <w:rPr>
          <w:rFonts w:ascii="仿宋_GB2312" w:eastAsia="仿宋_GB2312" w:hAnsi="仿宋"/>
          <w:sz w:val="24"/>
          <w:szCs w:val="24"/>
        </w:rPr>
      </w:pPr>
      <w:r w:rsidRPr="00017CD8">
        <w:rPr>
          <w:rFonts w:ascii="仿宋_GB2312" w:eastAsia="仿宋_GB2312" w:hAnsi="仿宋" w:hint="eastAsia"/>
          <w:sz w:val="24"/>
          <w:szCs w:val="24"/>
        </w:rPr>
        <w:t>参与报价的</w:t>
      </w:r>
      <w:r w:rsidRPr="00017CD8">
        <w:rPr>
          <w:rFonts w:ascii="仿宋_GB2312" w:eastAsia="仿宋_GB2312" w:hAnsi="仿宋"/>
          <w:sz w:val="24"/>
          <w:szCs w:val="24"/>
        </w:rPr>
        <w:t>投标人</w:t>
      </w:r>
      <w:r w:rsidRPr="00017CD8">
        <w:rPr>
          <w:rFonts w:ascii="仿宋_GB2312" w:eastAsia="仿宋_GB2312" w:hAnsi="仿宋" w:hint="eastAsia"/>
          <w:sz w:val="24"/>
          <w:szCs w:val="24"/>
        </w:rPr>
        <w:t>须同时满足以下基本条件</w:t>
      </w:r>
    </w:p>
    <w:p w14:paraId="4841C763" w14:textId="77777777" w:rsidR="00A87950" w:rsidRPr="00017CD8" w:rsidRDefault="00A87950" w:rsidP="00A87950">
      <w:pPr>
        <w:spacing w:line="360" w:lineRule="auto"/>
        <w:ind w:firstLineChars="200" w:firstLine="480"/>
        <w:rPr>
          <w:rFonts w:ascii="仿宋_GB2312" w:eastAsia="仿宋_GB2312" w:hAnsi="仿宋"/>
          <w:sz w:val="24"/>
          <w:szCs w:val="24"/>
        </w:rPr>
      </w:pPr>
      <w:r w:rsidRPr="00017CD8">
        <w:rPr>
          <w:rFonts w:ascii="仿宋_GB2312" w:eastAsia="仿宋_GB2312" w:hAnsi="仿宋" w:hint="eastAsia"/>
          <w:sz w:val="24"/>
          <w:szCs w:val="24"/>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14:paraId="1E8AECF2" w14:textId="77777777" w:rsidR="00A87950" w:rsidRPr="00017CD8" w:rsidRDefault="00A87950" w:rsidP="00A87950">
      <w:pPr>
        <w:spacing w:line="360" w:lineRule="auto"/>
        <w:ind w:firstLineChars="200" w:firstLine="480"/>
        <w:rPr>
          <w:rFonts w:ascii="仿宋_GB2312" w:eastAsia="仿宋_GB2312" w:hAnsi="仿宋"/>
          <w:sz w:val="24"/>
          <w:szCs w:val="24"/>
        </w:rPr>
      </w:pPr>
      <w:r w:rsidRPr="00017CD8">
        <w:rPr>
          <w:rFonts w:ascii="仿宋_GB2312" w:eastAsia="仿宋_GB2312" w:hAnsi="仿宋"/>
          <w:sz w:val="24"/>
          <w:szCs w:val="24"/>
        </w:rPr>
        <w:t>2</w:t>
      </w:r>
      <w:r w:rsidRPr="00017CD8">
        <w:rPr>
          <w:rFonts w:ascii="仿宋_GB2312" w:eastAsia="仿宋_GB2312" w:hAnsi="仿宋" w:hint="eastAsia"/>
          <w:sz w:val="24"/>
          <w:szCs w:val="24"/>
        </w:rPr>
        <w:t>、 投标非法人代表本人参加投标的，必须出具授权书，被授权人必须提供身份证复印件；</w:t>
      </w:r>
    </w:p>
    <w:p w14:paraId="52B0BA6F" w14:textId="77777777" w:rsidR="00A87950" w:rsidRPr="00017CD8" w:rsidRDefault="00A87950" w:rsidP="00A87950">
      <w:pPr>
        <w:spacing w:line="360" w:lineRule="auto"/>
        <w:ind w:firstLineChars="200" w:firstLine="480"/>
        <w:rPr>
          <w:rFonts w:ascii="仿宋_GB2312" w:eastAsia="仿宋_GB2312" w:hAnsi="仿宋"/>
          <w:sz w:val="24"/>
          <w:szCs w:val="24"/>
          <w:u w:val="single"/>
        </w:rPr>
      </w:pPr>
      <w:r>
        <w:rPr>
          <w:rFonts w:ascii="仿宋_GB2312" w:eastAsia="仿宋_GB2312" w:hAnsi="仿宋"/>
          <w:sz w:val="24"/>
          <w:szCs w:val="24"/>
        </w:rPr>
        <w:t>3</w:t>
      </w:r>
      <w:r w:rsidRPr="00017CD8">
        <w:rPr>
          <w:rFonts w:ascii="仿宋_GB2312" w:eastAsia="仿宋_GB2312" w:hAnsi="仿宋" w:hint="eastAsia"/>
          <w:sz w:val="24"/>
          <w:szCs w:val="24"/>
        </w:rPr>
        <w:t>、执行团队要求：</w:t>
      </w:r>
      <w:r w:rsidRPr="00017CD8">
        <w:rPr>
          <w:rFonts w:ascii="仿宋_GB2312" w:eastAsia="仿宋_GB2312" w:hAnsi="仿宋"/>
          <w:sz w:val="24"/>
          <w:szCs w:val="24"/>
        </w:rPr>
        <w:t>需组建专属核心团队，基础框架包含项目负责人、设计团队、施工搭建团队、维护团队；明确各岗位人员配置及职责，确保满足现场搭建及维护需求；</w:t>
      </w:r>
    </w:p>
    <w:p w14:paraId="60ED08D7" w14:textId="77777777" w:rsidR="00A87950" w:rsidRPr="00017CD8" w:rsidRDefault="00A87950" w:rsidP="00A87950">
      <w:pPr>
        <w:spacing w:line="360" w:lineRule="auto"/>
        <w:ind w:firstLineChars="200" w:firstLine="480"/>
        <w:rPr>
          <w:rFonts w:ascii="仿宋_GB2312" w:eastAsia="仿宋_GB2312" w:hAnsi="仿宋"/>
          <w:bCs/>
          <w:sz w:val="24"/>
          <w:szCs w:val="24"/>
        </w:rPr>
      </w:pPr>
      <w:r>
        <w:rPr>
          <w:rFonts w:ascii="仿宋_GB2312" w:eastAsia="仿宋_GB2312" w:hAnsi="仿宋"/>
          <w:bCs/>
          <w:sz w:val="24"/>
          <w:szCs w:val="24"/>
        </w:rPr>
        <w:t>4</w:t>
      </w:r>
      <w:r w:rsidRPr="00017CD8">
        <w:rPr>
          <w:rFonts w:ascii="仿宋_GB2312" w:eastAsia="仿宋_GB2312" w:hAnsi="仿宋" w:hint="eastAsia"/>
          <w:bCs/>
          <w:sz w:val="24"/>
          <w:szCs w:val="24"/>
        </w:rPr>
        <w:t>、投标人信誉要求：未被“信用中国”网站（www.creditchina.gov.cn）或“中国政府采购网”网站（www.ccgp.gov.cn）列入失信被执行人、重大税收违法案件当事人名单、政府采购严重失信行为记录名单；</w:t>
      </w:r>
    </w:p>
    <w:p w14:paraId="00791C1E" w14:textId="77777777" w:rsidR="00A87950" w:rsidRPr="00017CD8" w:rsidRDefault="00A87950" w:rsidP="00A87950">
      <w:pPr>
        <w:spacing w:line="360" w:lineRule="auto"/>
        <w:ind w:firstLineChars="200" w:firstLine="480"/>
        <w:rPr>
          <w:rFonts w:ascii="仿宋_GB2312" w:eastAsia="仿宋_GB2312" w:hAnsi="仿宋"/>
          <w:bCs/>
          <w:sz w:val="24"/>
          <w:szCs w:val="24"/>
        </w:rPr>
      </w:pPr>
      <w:r>
        <w:rPr>
          <w:rFonts w:ascii="仿宋_GB2312" w:eastAsia="仿宋_GB2312" w:hAnsi="仿宋"/>
          <w:bCs/>
          <w:sz w:val="24"/>
          <w:szCs w:val="24"/>
        </w:rPr>
        <w:t>5</w:t>
      </w:r>
      <w:r w:rsidRPr="00017CD8">
        <w:rPr>
          <w:rFonts w:ascii="仿宋_GB2312" w:eastAsia="仿宋_GB2312" w:hAnsi="仿宋" w:hint="eastAsia"/>
          <w:bCs/>
          <w:sz w:val="24"/>
          <w:szCs w:val="24"/>
        </w:rPr>
        <w:t>、</w:t>
      </w:r>
      <w:r w:rsidRPr="00017CD8">
        <w:rPr>
          <w:rFonts w:ascii="仿宋_GB2312" w:eastAsia="仿宋_GB2312" w:hAnsi="仿宋"/>
          <w:bCs/>
          <w:sz w:val="24"/>
          <w:szCs w:val="24"/>
        </w:rPr>
        <w:t>业绩要求：</w:t>
      </w:r>
      <w:bookmarkStart w:id="13" w:name="OLE_LINK2"/>
      <w:r w:rsidRPr="00017CD8">
        <w:rPr>
          <w:rFonts w:ascii="仿宋_GB2312" w:eastAsia="仿宋_GB2312" w:hAnsi="仿宋" w:hint="eastAsia"/>
          <w:bCs/>
          <w:sz w:val="24"/>
          <w:szCs w:val="24"/>
        </w:rPr>
        <w:t>自</w:t>
      </w:r>
      <w:r w:rsidRPr="00017CD8">
        <w:rPr>
          <w:rFonts w:ascii="仿宋_GB2312" w:eastAsia="仿宋_GB2312" w:hAnsi="仿宋"/>
          <w:bCs/>
          <w:sz w:val="24"/>
          <w:szCs w:val="24"/>
        </w:rPr>
        <w:t>2022</w:t>
      </w:r>
      <w:r w:rsidRPr="00017CD8">
        <w:rPr>
          <w:rFonts w:ascii="仿宋_GB2312" w:eastAsia="仿宋_GB2312" w:hAnsi="仿宋" w:hint="eastAsia"/>
          <w:bCs/>
          <w:sz w:val="24"/>
          <w:szCs w:val="24"/>
        </w:rPr>
        <w:t>年</w:t>
      </w:r>
      <w:r w:rsidRPr="00017CD8">
        <w:rPr>
          <w:rFonts w:ascii="仿宋_GB2312" w:eastAsia="仿宋_GB2312" w:hAnsi="仿宋"/>
          <w:bCs/>
          <w:sz w:val="24"/>
          <w:szCs w:val="24"/>
        </w:rPr>
        <w:t>1</w:t>
      </w:r>
      <w:r w:rsidRPr="00017CD8">
        <w:rPr>
          <w:rFonts w:ascii="仿宋_GB2312" w:eastAsia="仿宋_GB2312" w:hAnsi="仿宋" w:hint="eastAsia"/>
          <w:bCs/>
          <w:sz w:val="24"/>
          <w:szCs w:val="24"/>
        </w:rPr>
        <w:t>月</w:t>
      </w:r>
      <w:r w:rsidRPr="00017CD8">
        <w:rPr>
          <w:rFonts w:ascii="仿宋_GB2312" w:eastAsia="仿宋_GB2312" w:hAnsi="仿宋"/>
          <w:bCs/>
          <w:sz w:val="24"/>
          <w:szCs w:val="24"/>
        </w:rPr>
        <w:t>1</w:t>
      </w:r>
      <w:r w:rsidRPr="00017CD8">
        <w:rPr>
          <w:rFonts w:ascii="仿宋_GB2312" w:eastAsia="仿宋_GB2312" w:hAnsi="仿宋" w:hint="eastAsia"/>
          <w:bCs/>
          <w:sz w:val="24"/>
          <w:szCs w:val="24"/>
        </w:rPr>
        <w:t>日以来（以合同签订时间为准），具备大型美陈氛围设计制作搭建的完整案例</w:t>
      </w:r>
      <w:bookmarkEnd w:id="13"/>
      <w:r w:rsidRPr="00017CD8">
        <w:rPr>
          <w:rFonts w:ascii="仿宋_GB2312" w:eastAsia="仿宋_GB2312" w:hAnsi="仿宋" w:hint="eastAsia"/>
          <w:bCs/>
          <w:sz w:val="24"/>
          <w:szCs w:val="24"/>
        </w:rPr>
        <w:t>（合同金额≥</w:t>
      </w:r>
      <w:r>
        <w:rPr>
          <w:rFonts w:ascii="仿宋_GB2312" w:eastAsia="仿宋_GB2312" w:hAnsi="仿宋"/>
          <w:bCs/>
          <w:sz w:val="24"/>
          <w:szCs w:val="24"/>
        </w:rPr>
        <w:t>5</w:t>
      </w:r>
      <w:r w:rsidRPr="00017CD8">
        <w:rPr>
          <w:rFonts w:ascii="仿宋_GB2312" w:eastAsia="仿宋_GB2312" w:hAnsi="仿宋" w:hint="eastAsia"/>
          <w:bCs/>
          <w:sz w:val="24"/>
          <w:szCs w:val="24"/>
        </w:rPr>
        <w:t>0万），需提供合同复印件，含首页、关键信息页、双方签章页，不少于3项；</w:t>
      </w:r>
    </w:p>
    <w:p w14:paraId="41384F9D" w14:textId="77777777" w:rsidR="00A87950" w:rsidRPr="00017CD8" w:rsidRDefault="00A87950" w:rsidP="00A87950">
      <w:pPr>
        <w:spacing w:line="360" w:lineRule="auto"/>
        <w:ind w:firstLineChars="200" w:firstLine="480"/>
        <w:rPr>
          <w:rFonts w:ascii="仿宋_GB2312" w:eastAsia="仿宋_GB2312" w:hAnsi="仿宋"/>
          <w:bCs/>
          <w:sz w:val="24"/>
          <w:szCs w:val="24"/>
        </w:rPr>
      </w:pPr>
      <w:r>
        <w:rPr>
          <w:rFonts w:ascii="仿宋_GB2312" w:eastAsia="仿宋_GB2312" w:hAnsi="仿宋"/>
          <w:bCs/>
          <w:sz w:val="24"/>
          <w:szCs w:val="24"/>
        </w:rPr>
        <w:t>6</w:t>
      </w:r>
      <w:r w:rsidRPr="00017CD8">
        <w:rPr>
          <w:rFonts w:ascii="仿宋_GB2312" w:eastAsia="仿宋_GB2312" w:hAnsi="仿宋"/>
          <w:bCs/>
          <w:sz w:val="24"/>
          <w:szCs w:val="24"/>
        </w:rPr>
        <w:t>、</w:t>
      </w:r>
      <w:r w:rsidRPr="00017CD8">
        <w:rPr>
          <w:rFonts w:ascii="仿宋_GB2312" w:eastAsia="仿宋_GB2312" w:hAnsi="仿宋" w:hint="eastAsia"/>
          <w:bCs/>
          <w:sz w:val="24"/>
          <w:szCs w:val="24"/>
        </w:rPr>
        <w:t>财务健康：提供近一年财务报表或银行资信证明，具备稳定履约能力；</w:t>
      </w:r>
    </w:p>
    <w:p w14:paraId="28531407" w14:textId="77777777" w:rsidR="00A87950" w:rsidRPr="00017CD8" w:rsidRDefault="00A87950" w:rsidP="00A87950">
      <w:pPr>
        <w:spacing w:line="360" w:lineRule="auto"/>
        <w:ind w:firstLineChars="200" w:firstLine="480"/>
        <w:rPr>
          <w:rFonts w:ascii="仿宋_GB2312" w:eastAsia="仿宋_GB2312" w:hAnsi="仿宋"/>
          <w:bCs/>
          <w:sz w:val="24"/>
          <w:szCs w:val="24"/>
        </w:rPr>
      </w:pPr>
      <w:r>
        <w:rPr>
          <w:rFonts w:ascii="仿宋_GB2312" w:eastAsia="仿宋_GB2312" w:hAnsi="仿宋"/>
          <w:bCs/>
          <w:sz w:val="24"/>
          <w:szCs w:val="24"/>
        </w:rPr>
        <w:t>7</w:t>
      </w:r>
      <w:r w:rsidRPr="00017CD8">
        <w:rPr>
          <w:rFonts w:ascii="仿宋_GB2312" w:eastAsia="仿宋_GB2312" w:hAnsi="仿宋" w:hint="eastAsia"/>
          <w:bCs/>
          <w:sz w:val="24"/>
          <w:szCs w:val="24"/>
        </w:rPr>
        <w:t>、本次项目不接受联合体响应，不允许合同转让与分包。</w:t>
      </w:r>
    </w:p>
    <w:p w14:paraId="16341541" w14:textId="77777777" w:rsidR="00A87950" w:rsidRPr="008A3AD1" w:rsidRDefault="00A87950" w:rsidP="00A87950">
      <w:pPr>
        <w:spacing w:line="360" w:lineRule="auto"/>
        <w:ind w:firstLineChars="200" w:firstLine="480"/>
        <w:rPr>
          <w:rFonts w:ascii="仿宋_GB2312" w:eastAsia="仿宋_GB2312" w:hAnsi="仿宋"/>
          <w:bCs/>
          <w:sz w:val="24"/>
          <w:szCs w:val="24"/>
        </w:rPr>
      </w:pPr>
      <w:r w:rsidRPr="00017CD8">
        <w:rPr>
          <w:rFonts w:ascii="仿宋_GB2312" w:eastAsia="仿宋_GB2312" w:hAnsi="仿宋" w:hint="eastAsia"/>
          <w:bCs/>
          <w:sz w:val="24"/>
          <w:szCs w:val="24"/>
        </w:rPr>
        <w:t>注：不满足上述任一条件者，其响应文件将被拒绝。</w:t>
      </w:r>
    </w:p>
    <w:p w14:paraId="1FEEF870" w14:textId="72A06B18" w:rsidR="00622AC4" w:rsidRPr="00895F55" w:rsidRDefault="00191C83" w:rsidP="00DB526E">
      <w:pPr>
        <w:spacing w:line="360" w:lineRule="auto"/>
        <w:ind w:firstLineChars="200" w:firstLine="482"/>
        <w:rPr>
          <w:rFonts w:ascii="仿宋_GB2312" w:eastAsia="仿宋_GB2312"/>
          <w:b/>
          <w:sz w:val="24"/>
          <w:szCs w:val="24"/>
        </w:rPr>
      </w:pPr>
      <w:r>
        <w:rPr>
          <w:rFonts w:ascii="仿宋_GB2312" w:eastAsia="仿宋_GB2312" w:hint="eastAsia"/>
          <w:b/>
          <w:sz w:val="24"/>
          <w:szCs w:val="24"/>
        </w:rPr>
        <w:t>三</w:t>
      </w:r>
      <w:r w:rsidR="00622AC4" w:rsidRPr="00895F55">
        <w:rPr>
          <w:rFonts w:ascii="仿宋_GB2312" w:eastAsia="仿宋_GB2312" w:hint="eastAsia"/>
          <w:b/>
          <w:sz w:val="24"/>
          <w:szCs w:val="24"/>
        </w:rPr>
        <w:t>、获取招标文件的时间和办法</w:t>
      </w:r>
    </w:p>
    <w:p w14:paraId="496A2FB9" w14:textId="4E6BAC3A" w:rsidR="00895F55" w:rsidRPr="00AF4119" w:rsidRDefault="00895F55" w:rsidP="00DB526E">
      <w:pPr>
        <w:spacing w:line="360" w:lineRule="auto"/>
        <w:ind w:firstLineChars="200" w:firstLine="480"/>
        <w:rPr>
          <w:rFonts w:ascii="仿宋_GB2312" w:eastAsia="仿宋_GB2312" w:hAnsi="宋体" w:cs="宋体"/>
          <w:color w:val="000000"/>
          <w:kern w:val="0"/>
          <w:sz w:val="24"/>
          <w:szCs w:val="24"/>
        </w:rPr>
      </w:pPr>
      <w:r w:rsidRPr="00AF4119">
        <w:rPr>
          <w:rFonts w:ascii="仿宋_GB2312" w:eastAsia="仿宋_GB2312" w:hAnsi="宋体" w:cs="宋体" w:hint="eastAsia"/>
          <w:color w:val="000000"/>
          <w:kern w:val="0"/>
          <w:sz w:val="24"/>
          <w:szCs w:val="24"/>
        </w:rPr>
        <w:t>1、报名携带证件：需携带法定代表人授权委托书以及被委托人身份证、法定代表人身份证复印件加盖单位公章</w:t>
      </w:r>
      <w:r w:rsidRPr="00AF4119">
        <w:rPr>
          <w:rFonts w:ascii="仿宋_GB2312" w:eastAsia="仿宋_GB2312" w:hAnsi="宋体" w:cs="宋体" w:hint="eastAsia"/>
          <w:bCs/>
          <w:color w:val="000000"/>
          <w:kern w:val="0"/>
          <w:sz w:val="24"/>
          <w:szCs w:val="24"/>
        </w:rPr>
        <w:t>、</w:t>
      </w:r>
      <w:r w:rsidRPr="00AF4119">
        <w:rPr>
          <w:rFonts w:ascii="仿宋_GB2312" w:eastAsia="仿宋_GB2312" w:hAnsi="宋体" w:cs="宋体" w:hint="eastAsia"/>
          <w:color w:val="000000"/>
          <w:kern w:val="0"/>
          <w:sz w:val="24"/>
          <w:szCs w:val="24"/>
        </w:rPr>
        <w:t>营业执照、资质证书等上述证件需要提供原件或复印件（复印件加盖单位公章）；</w:t>
      </w:r>
    </w:p>
    <w:p w14:paraId="19D1A73F" w14:textId="4749746B" w:rsidR="00895F55" w:rsidRDefault="00895F55" w:rsidP="00DB526E">
      <w:pPr>
        <w:spacing w:line="360" w:lineRule="auto"/>
        <w:ind w:firstLineChars="200" w:firstLine="480"/>
        <w:rPr>
          <w:rFonts w:ascii="仿宋_GB2312" w:eastAsia="仿宋_GB2312" w:hAnsi="宋体" w:cs="宋体"/>
          <w:color w:val="000000"/>
          <w:kern w:val="0"/>
          <w:sz w:val="24"/>
          <w:szCs w:val="24"/>
        </w:rPr>
      </w:pPr>
      <w:r w:rsidRPr="00AF4119">
        <w:rPr>
          <w:rFonts w:ascii="仿宋_GB2312" w:eastAsia="仿宋_GB2312" w:hAnsi="宋体" w:cs="宋体" w:hint="eastAsia"/>
          <w:color w:val="000000"/>
          <w:kern w:val="0"/>
          <w:sz w:val="24"/>
          <w:szCs w:val="24"/>
        </w:rPr>
        <w:t>2、本次招标实行资格后审，领取了招标文件并不视为通过资格审查，资格审查工作在评标委员会独立负责，未通过资格审查的投标将视为无效投标；</w:t>
      </w:r>
    </w:p>
    <w:p w14:paraId="1B09CA7F" w14:textId="780186DD" w:rsidR="00895F55" w:rsidRPr="00895F55" w:rsidRDefault="00895F55" w:rsidP="00DB526E">
      <w:pPr>
        <w:spacing w:line="360" w:lineRule="auto"/>
        <w:ind w:firstLineChars="200" w:firstLine="480"/>
        <w:rPr>
          <w:rFonts w:ascii="仿宋_GB2312" w:eastAsia="仿宋_GB2312" w:hAnsi="宋体" w:cs="宋体"/>
          <w:color w:val="000000"/>
          <w:kern w:val="0"/>
          <w:sz w:val="24"/>
          <w:szCs w:val="24"/>
        </w:rPr>
      </w:pPr>
      <w:r w:rsidRPr="003E2792">
        <w:rPr>
          <w:rFonts w:ascii="仿宋_GB2312" w:eastAsia="仿宋_GB2312" w:hAnsi="宋体" w:cs="宋体" w:hint="eastAsia"/>
          <w:color w:val="000000"/>
          <w:kern w:val="0"/>
          <w:sz w:val="24"/>
          <w:szCs w:val="24"/>
        </w:rPr>
        <w:t>3</w:t>
      </w:r>
      <w:r w:rsidRPr="00DB526E">
        <w:rPr>
          <w:rFonts w:ascii="仿宋_GB2312" w:eastAsia="仿宋_GB2312" w:hAnsi="宋体" w:cs="宋体" w:hint="eastAsia"/>
          <w:color w:val="000000"/>
          <w:kern w:val="0"/>
          <w:sz w:val="24"/>
          <w:szCs w:val="24"/>
        </w:rPr>
        <w:t>、</w:t>
      </w:r>
      <w:r w:rsidRPr="003E2792">
        <w:rPr>
          <w:rFonts w:ascii="仿宋_GB2312" w:eastAsia="仿宋_GB2312" w:hAnsi="宋体" w:cs="宋体" w:hint="eastAsia"/>
          <w:color w:val="000000"/>
          <w:kern w:val="0"/>
          <w:sz w:val="24"/>
          <w:szCs w:val="24"/>
        </w:rPr>
        <w:t>报名时间：</w:t>
      </w:r>
      <w:r w:rsidR="00191C83" w:rsidRPr="00191C83">
        <w:rPr>
          <w:rFonts w:ascii="仿宋_GB2312" w:eastAsia="仿宋_GB2312" w:hAnsi="宋体" w:cs="宋体" w:hint="eastAsia"/>
          <w:color w:val="000000"/>
          <w:kern w:val="0"/>
          <w:sz w:val="24"/>
          <w:szCs w:val="24"/>
        </w:rPr>
        <w:t>2025年1</w:t>
      </w:r>
      <w:r w:rsidR="00453BE4">
        <w:rPr>
          <w:rFonts w:ascii="仿宋_GB2312" w:eastAsia="仿宋_GB2312" w:hAnsi="宋体" w:cs="宋体"/>
          <w:color w:val="000000"/>
          <w:kern w:val="0"/>
          <w:sz w:val="24"/>
          <w:szCs w:val="24"/>
        </w:rPr>
        <w:t>2</w:t>
      </w:r>
      <w:r w:rsidR="00191C83" w:rsidRPr="00191C83">
        <w:rPr>
          <w:rFonts w:ascii="仿宋_GB2312" w:eastAsia="仿宋_GB2312" w:hAnsi="宋体" w:cs="宋体" w:hint="eastAsia"/>
          <w:color w:val="000000"/>
          <w:kern w:val="0"/>
          <w:sz w:val="24"/>
          <w:szCs w:val="24"/>
        </w:rPr>
        <w:t>月</w:t>
      </w:r>
      <w:r w:rsidR="0018357C">
        <w:rPr>
          <w:rFonts w:ascii="仿宋_GB2312" w:eastAsia="仿宋_GB2312" w:hAnsi="宋体" w:cs="宋体"/>
          <w:color w:val="000000"/>
          <w:kern w:val="0"/>
          <w:sz w:val="24"/>
          <w:szCs w:val="24"/>
        </w:rPr>
        <w:t>31</w:t>
      </w:r>
      <w:r w:rsidR="00191C83" w:rsidRPr="00191C83">
        <w:rPr>
          <w:rFonts w:ascii="仿宋_GB2312" w:eastAsia="仿宋_GB2312" w:hAnsi="宋体" w:cs="宋体" w:hint="eastAsia"/>
          <w:color w:val="000000"/>
          <w:kern w:val="0"/>
          <w:sz w:val="24"/>
          <w:szCs w:val="24"/>
        </w:rPr>
        <w:t>日上午9:00至202</w:t>
      </w:r>
      <w:r w:rsidR="0018357C">
        <w:rPr>
          <w:rFonts w:ascii="仿宋_GB2312" w:eastAsia="仿宋_GB2312" w:hAnsi="宋体" w:cs="宋体"/>
          <w:color w:val="000000"/>
          <w:kern w:val="0"/>
          <w:sz w:val="24"/>
          <w:szCs w:val="24"/>
        </w:rPr>
        <w:t>6</w:t>
      </w:r>
      <w:r w:rsidR="00191C83" w:rsidRPr="00191C83">
        <w:rPr>
          <w:rFonts w:ascii="仿宋_GB2312" w:eastAsia="仿宋_GB2312" w:hAnsi="宋体" w:cs="宋体" w:hint="eastAsia"/>
          <w:color w:val="000000"/>
          <w:kern w:val="0"/>
          <w:sz w:val="24"/>
          <w:szCs w:val="24"/>
        </w:rPr>
        <w:t>年1月</w:t>
      </w:r>
      <w:r w:rsidR="0018357C">
        <w:rPr>
          <w:rFonts w:ascii="仿宋_GB2312" w:eastAsia="仿宋_GB2312" w:hAnsi="宋体" w:cs="宋体"/>
          <w:color w:val="000000"/>
          <w:kern w:val="0"/>
          <w:sz w:val="24"/>
          <w:szCs w:val="24"/>
        </w:rPr>
        <w:t>4</w:t>
      </w:r>
      <w:r w:rsidR="00191C83" w:rsidRPr="00191C83">
        <w:rPr>
          <w:rFonts w:ascii="仿宋_GB2312" w:eastAsia="仿宋_GB2312" w:hAnsi="宋体" w:cs="宋体" w:hint="eastAsia"/>
          <w:color w:val="000000"/>
          <w:kern w:val="0"/>
          <w:sz w:val="24"/>
          <w:szCs w:val="24"/>
        </w:rPr>
        <w:t>日</w:t>
      </w:r>
      <w:r w:rsidR="00482B62">
        <w:rPr>
          <w:rFonts w:ascii="仿宋_GB2312" w:eastAsia="仿宋_GB2312" w:hAnsi="宋体" w:cs="宋体" w:hint="eastAsia"/>
          <w:color w:val="000000"/>
          <w:kern w:val="0"/>
          <w:sz w:val="24"/>
          <w:szCs w:val="24"/>
        </w:rPr>
        <w:t>下</w:t>
      </w:r>
      <w:r w:rsidR="00191C83" w:rsidRPr="00191C83">
        <w:rPr>
          <w:rFonts w:ascii="仿宋_GB2312" w:eastAsia="仿宋_GB2312" w:hAnsi="宋体" w:cs="宋体" w:hint="eastAsia"/>
          <w:color w:val="000000"/>
          <w:kern w:val="0"/>
          <w:sz w:val="24"/>
          <w:szCs w:val="24"/>
        </w:rPr>
        <w:t>午</w:t>
      </w:r>
      <w:r w:rsidR="00482B62">
        <w:rPr>
          <w:rFonts w:ascii="仿宋_GB2312" w:eastAsia="仿宋_GB2312" w:hAnsi="宋体" w:cs="宋体"/>
          <w:color w:val="000000"/>
          <w:kern w:val="0"/>
          <w:sz w:val="24"/>
          <w:szCs w:val="24"/>
        </w:rPr>
        <w:t>17</w:t>
      </w:r>
      <w:r w:rsidR="00191C83" w:rsidRPr="00191C83">
        <w:rPr>
          <w:rFonts w:ascii="仿宋_GB2312" w:eastAsia="仿宋_GB2312" w:hAnsi="宋体" w:cs="宋体" w:hint="eastAsia"/>
          <w:color w:val="000000"/>
          <w:kern w:val="0"/>
          <w:sz w:val="24"/>
          <w:szCs w:val="24"/>
        </w:rPr>
        <w:t>:00</w:t>
      </w:r>
      <w:r>
        <w:rPr>
          <w:rFonts w:ascii="仿宋_GB2312" w:eastAsia="仿宋_GB2312" w:hAnsi="宋体" w:cs="宋体" w:hint="eastAsia"/>
          <w:color w:val="000000"/>
          <w:kern w:val="0"/>
          <w:sz w:val="24"/>
          <w:szCs w:val="24"/>
        </w:rPr>
        <w:t>；</w:t>
      </w:r>
    </w:p>
    <w:p w14:paraId="2D0F66F5" w14:textId="3E3C1042" w:rsidR="003E2792" w:rsidRDefault="003E2792" w:rsidP="00DB526E">
      <w:pPr>
        <w:spacing w:line="360" w:lineRule="auto"/>
        <w:ind w:firstLineChars="200" w:firstLine="480"/>
        <w:rPr>
          <w:rFonts w:ascii="仿宋_GB2312" w:eastAsia="仿宋_GB2312"/>
          <w:color w:val="000000" w:themeColor="text1"/>
          <w:sz w:val="24"/>
          <w:szCs w:val="24"/>
        </w:rPr>
      </w:pPr>
      <w:r w:rsidRPr="00DB526E">
        <w:rPr>
          <w:rFonts w:ascii="仿宋_GB2312" w:eastAsia="仿宋_GB2312" w:hAnsi="微软雅黑" w:cs="宋体" w:hint="eastAsia"/>
          <w:color w:val="000000" w:themeColor="text1"/>
          <w:kern w:val="0"/>
          <w:sz w:val="24"/>
          <w:szCs w:val="24"/>
        </w:rPr>
        <w:t>4、投标人可至</w:t>
      </w:r>
      <w:r w:rsidRPr="00DB526E">
        <w:rPr>
          <w:rFonts w:ascii="仿宋_GB2312" w:eastAsia="仿宋_GB2312" w:hint="eastAsia"/>
          <w:color w:val="000000" w:themeColor="text1"/>
          <w:sz w:val="24"/>
          <w:szCs w:val="24"/>
        </w:rPr>
        <w:t>江苏天目湖旅游股份有限公司行政楼一楼招采部现场报名</w:t>
      </w:r>
      <w:r w:rsidR="002B490A">
        <w:rPr>
          <w:rFonts w:ascii="仿宋_GB2312" w:eastAsia="仿宋_GB2312" w:hint="eastAsia"/>
          <w:color w:val="000000" w:themeColor="text1"/>
          <w:sz w:val="24"/>
          <w:szCs w:val="24"/>
        </w:rPr>
        <w:t>或线上报名</w:t>
      </w:r>
      <w:r w:rsidR="003B2FDE">
        <w:rPr>
          <w:rFonts w:ascii="仿宋_GB2312" w:eastAsia="仿宋_GB2312" w:hint="eastAsia"/>
          <w:color w:val="000000" w:themeColor="text1"/>
          <w:sz w:val="24"/>
          <w:szCs w:val="24"/>
        </w:rPr>
        <w:t>（</w:t>
      </w:r>
      <w:r w:rsidR="00C77AA8">
        <w:rPr>
          <w:rFonts w:ascii="仿宋_GB2312" w:eastAsia="仿宋_GB2312" w:hint="eastAsia"/>
          <w:color w:val="000000" w:themeColor="text1"/>
          <w:sz w:val="24"/>
          <w:szCs w:val="24"/>
        </w:rPr>
        <w:t>报名</w:t>
      </w:r>
      <w:r w:rsidRPr="00DB526E">
        <w:rPr>
          <w:rFonts w:ascii="仿宋_GB2312" w:eastAsia="仿宋_GB2312" w:hint="eastAsia"/>
          <w:color w:val="000000" w:themeColor="text1"/>
          <w:sz w:val="24"/>
          <w:szCs w:val="24"/>
        </w:rPr>
        <w:t>地址：溧阳市天目湖旅游度假区环湖西路一号，电话139</w:t>
      </w:r>
      <w:r w:rsidR="00A122FB">
        <w:rPr>
          <w:rFonts w:ascii="仿宋_GB2312" w:eastAsia="仿宋_GB2312"/>
          <w:color w:val="000000" w:themeColor="text1"/>
          <w:sz w:val="24"/>
          <w:szCs w:val="24"/>
        </w:rPr>
        <w:t>61146787</w:t>
      </w:r>
      <w:r w:rsidR="00895F55">
        <w:rPr>
          <w:rFonts w:ascii="仿宋_GB2312" w:eastAsia="仿宋_GB2312" w:hint="eastAsia"/>
          <w:color w:val="000000" w:themeColor="text1"/>
          <w:sz w:val="24"/>
          <w:szCs w:val="24"/>
        </w:rPr>
        <w:t>）；</w:t>
      </w:r>
    </w:p>
    <w:p w14:paraId="589FC8E1" w14:textId="05493BDF" w:rsidR="00895F55" w:rsidRDefault="00895F55" w:rsidP="00DB526E">
      <w:pPr>
        <w:spacing w:line="360" w:lineRule="auto"/>
        <w:ind w:firstLineChars="200" w:firstLine="480"/>
        <w:rPr>
          <w:rFonts w:ascii="仿宋_GB2312" w:eastAsia="仿宋_GB2312" w:hAnsi="宋体" w:cs="宋体"/>
          <w:color w:val="000000"/>
          <w:kern w:val="0"/>
          <w:sz w:val="24"/>
          <w:szCs w:val="24"/>
        </w:rPr>
      </w:pPr>
      <w:r w:rsidRPr="00DB526E">
        <w:rPr>
          <w:rFonts w:ascii="仿宋_GB2312" w:eastAsia="仿宋_GB2312" w:hAnsi="宋体" w:cs="宋体" w:hint="eastAsia"/>
          <w:color w:val="000000"/>
          <w:kern w:val="0"/>
          <w:sz w:val="24"/>
          <w:szCs w:val="24"/>
        </w:rPr>
        <w:t>5、招标文件价格：每套人民币0元整，招标文件售后不退</w:t>
      </w:r>
      <w:r w:rsidR="00AF4119">
        <w:rPr>
          <w:rFonts w:ascii="仿宋_GB2312" w:eastAsia="仿宋_GB2312" w:hAnsi="宋体" w:cs="宋体" w:hint="eastAsia"/>
          <w:color w:val="000000"/>
          <w:kern w:val="0"/>
          <w:sz w:val="24"/>
          <w:szCs w:val="24"/>
        </w:rPr>
        <w:t>。</w:t>
      </w:r>
    </w:p>
    <w:p w14:paraId="3EBEF01A" w14:textId="340B7162" w:rsidR="001E4976" w:rsidRPr="00895F55" w:rsidRDefault="00191C83" w:rsidP="00DB526E">
      <w:pPr>
        <w:spacing w:line="360" w:lineRule="auto"/>
        <w:ind w:firstLineChars="200" w:firstLine="482"/>
        <w:rPr>
          <w:rFonts w:ascii="仿宋_GB2312" w:eastAsia="仿宋_GB2312"/>
          <w:b/>
          <w:color w:val="000000" w:themeColor="text1"/>
          <w:sz w:val="24"/>
          <w:szCs w:val="24"/>
        </w:rPr>
      </w:pPr>
      <w:r>
        <w:rPr>
          <w:rFonts w:ascii="仿宋_GB2312" w:eastAsia="仿宋_GB2312" w:hint="eastAsia"/>
          <w:b/>
          <w:color w:val="000000" w:themeColor="text1"/>
          <w:sz w:val="24"/>
          <w:szCs w:val="24"/>
        </w:rPr>
        <w:lastRenderedPageBreak/>
        <w:t>四</w:t>
      </w:r>
      <w:r w:rsidR="001E4976" w:rsidRPr="00895F55">
        <w:rPr>
          <w:rFonts w:ascii="仿宋_GB2312" w:eastAsia="仿宋_GB2312" w:hint="eastAsia"/>
          <w:b/>
          <w:color w:val="000000" w:themeColor="text1"/>
          <w:sz w:val="24"/>
          <w:szCs w:val="24"/>
        </w:rPr>
        <w:t>、澄清</w:t>
      </w:r>
    </w:p>
    <w:p w14:paraId="3E0DEF23" w14:textId="1DF0612E"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color w:val="000000" w:themeColor="text1"/>
          <w:sz w:val="24"/>
          <w:szCs w:val="24"/>
        </w:rPr>
        <w:t>1、投标人对招标文件如有疑问，请将疑问于</w:t>
      </w:r>
      <w:r w:rsidR="00191C83" w:rsidRPr="00191C83">
        <w:rPr>
          <w:rFonts w:ascii="仿宋_GB2312" w:eastAsia="仿宋_GB2312" w:hAnsi="仿宋" w:hint="eastAsia"/>
          <w:sz w:val="24"/>
          <w:szCs w:val="24"/>
        </w:rPr>
        <w:t>202</w:t>
      </w:r>
      <w:r w:rsidR="008907B8">
        <w:rPr>
          <w:rFonts w:ascii="仿宋_GB2312" w:eastAsia="仿宋_GB2312" w:hAnsi="仿宋"/>
          <w:sz w:val="24"/>
          <w:szCs w:val="24"/>
        </w:rPr>
        <w:t>6</w:t>
      </w:r>
      <w:r w:rsidR="00191C83" w:rsidRPr="00191C83">
        <w:rPr>
          <w:rFonts w:ascii="仿宋_GB2312" w:eastAsia="仿宋_GB2312" w:hAnsi="仿宋" w:hint="eastAsia"/>
          <w:sz w:val="24"/>
          <w:szCs w:val="24"/>
        </w:rPr>
        <w:t>年</w:t>
      </w:r>
      <w:r w:rsidR="008907B8">
        <w:rPr>
          <w:rFonts w:ascii="仿宋_GB2312" w:eastAsia="仿宋_GB2312" w:hAnsi="仿宋"/>
          <w:sz w:val="24"/>
          <w:szCs w:val="24"/>
        </w:rPr>
        <w:t>1</w:t>
      </w:r>
      <w:r w:rsidR="00191C83" w:rsidRPr="00191C83">
        <w:rPr>
          <w:rFonts w:ascii="仿宋_GB2312" w:eastAsia="仿宋_GB2312" w:hAnsi="仿宋" w:hint="eastAsia"/>
          <w:sz w:val="24"/>
          <w:szCs w:val="24"/>
        </w:rPr>
        <w:t>月</w:t>
      </w:r>
      <w:r w:rsidR="008907B8">
        <w:rPr>
          <w:rFonts w:ascii="仿宋_GB2312" w:eastAsia="仿宋_GB2312" w:hAnsi="仿宋"/>
          <w:sz w:val="24"/>
          <w:szCs w:val="24"/>
        </w:rPr>
        <w:t>7</w:t>
      </w:r>
      <w:r w:rsidR="00191C83" w:rsidRPr="00191C83">
        <w:rPr>
          <w:rFonts w:ascii="仿宋_GB2312" w:eastAsia="仿宋_GB2312" w:hAnsi="仿宋" w:hint="eastAsia"/>
          <w:sz w:val="24"/>
          <w:szCs w:val="24"/>
        </w:rPr>
        <w:t>日上午12：00</w:t>
      </w:r>
      <w:r w:rsidRPr="00DB526E">
        <w:rPr>
          <w:rFonts w:ascii="仿宋_GB2312" w:eastAsia="仿宋_GB2312" w:hint="eastAsia"/>
          <w:sz w:val="24"/>
          <w:szCs w:val="24"/>
        </w:rPr>
        <w:t>前以书面或邮件形式（加盖公章或电子公章）递交至</w:t>
      </w:r>
      <w:r w:rsidR="00DB526E" w:rsidRPr="00DB526E">
        <w:rPr>
          <w:rFonts w:ascii="仿宋_GB2312" w:eastAsia="仿宋_GB2312" w:hint="eastAsia"/>
          <w:sz w:val="24"/>
          <w:szCs w:val="24"/>
        </w:rPr>
        <w:t>招标</w:t>
      </w:r>
      <w:r w:rsidRPr="00DB526E">
        <w:rPr>
          <w:rFonts w:ascii="仿宋_GB2312" w:eastAsia="仿宋_GB2312" w:hint="eastAsia"/>
          <w:sz w:val="24"/>
          <w:szCs w:val="24"/>
        </w:rPr>
        <w:t>人。</w:t>
      </w:r>
    </w:p>
    <w:p w14:paraId="379BD573" w14:textId="4B4DC69C"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2、有关本次招标的事项若存在变动或修改，招标</w:t>
      </w:r>
      <w:r w:rsidR="00DB526E" w:rsidRPr="00DB526E">
        <w:rPr>
          <w:rFonts w:ascii="仿宋_GB2312" w:eastAsia="仿宋_GB2312" w:hint="eastAsia"/>
          <w:sz w:val="24"/>
          <w:szCs w:val="24"/>
        </w:rPr>
        <w:t>人</w:t>
      </w:r>
      <w:r w:rsidRPr="00DB526E">
        <w:rPr>
          <w:rFonts w:ascii="仿宋_GB2312" w:eastAsia="仿宋_GB2312" w:hint="eastAsia"/>
          <w:sz w:val="24"/>
          <w:szCs w:val="24"/>
        </w:rPr>
        <w:t>将通过补充或更正形式在网站上发布，因未能及时了解相关最新信息所引起的投标失误责任由投标人自负。</w:t>
      </w:r>
    </w:p>
    <w:p w14:paraId="1C71C348" w14:textId="3737484D" w:rsidR="00DB526E" w:rsidRPr="00895F55" w:rsidRDefault="00191C83" w:rsidP="00DB526E">
      <w:pPr>
        <w:spacing w:line="360" w:lineRule="auto"/>
        <w:ind w:firstLineChars="200" w:firstLine="482"/>
        <w:rPr>
          <w:rFonts w:ascii="仿宋_GB2312" w:eastAsia="仿宋_GB2312"/>
          <w:b/>
          <w:sz w:val="24"/>
          <w:szCs w:val="24"/>
        </w:rPr>
      </w:pPr>
      <w:r>
        <w:rPr>
          <w:rFonts w:ascii="仿宋_GB2312" w:eastAsia="仿宋_GB2312" w:hint="eastAsia"/>
          <w:b/>
          <w:sz w:val="24"/>
          <w:szCs w:val="24"/>
        </w:rPr>
        <w:t>五</w:t>
      </w:r>
      <w:r w:rsidR="001E4976" w:rsidRPr="00895F55">
        <w:rPr>
          <w:rFonts w:ascii="仿宋_GB2312" w:eastAsia="仿宋_GB2312" w:hint="eastAsia"/>
          <w:b/>
          <w:sz w:val="24"/>
          <w:szCs w:val="24"/>
        </w:rPr>
        <w:t>、</w:t>
      </w:r>
      <w:r w:rsidR="00DB526E" w:rsidRPr="00895F55">
        <w:rPr>
          <w:rFonts w:ascii="仿宋_GB2312" w:eastAsia="仿宋_GB2312" w:hint="eastAsia"/>
          <w:b/>
          <w:sz w:val="24"/>
          <w:szCs w:val="24"/>
        </w:rPr>
        <w:t>投标文件的递交</w:t>
      </w:r>
    </w:p>
    <w:p w14:paraId="0DF64FA0" w14:textId="031F7538"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投标文件递交截止时间：</w:t>
      </w:r>
      <w:bookmarkStart w:id="14" w:name="OLE_LINK1"/>
      <w:r w:rsidR="006D7826" w:rsidRPr="006D7826">
        <w:rPr>
          <w:rFonts w:ascii="仿宋_GB2312" w:eastAsia="仿宋_GB2312" w:hAnsi="仿宋" w:hint="eastAsia"/>
          <w:sz w:val="24"/>
          <w:szCs w:val="24"/>
        </w:rPr>
        <w:t>202</w:t>
      </w:r>
      <w:r w:rsidR="006D7826" w:rsidRPr="006D7826">
        <w:rPr>
          <w:rFonts w:ascii="仿宋_GB2312" w:eastAsia="仿宋_GB2312" w:hAnsi="仿宋"/>
          <w:sz w:val="24"/>
          <w:szCs w:val="24"/>
        </w:rPr>
        <w:t>6</w:t>
      </w:r>
      <w:r w:rsidR="006D7826" w:rsidRPr="006D7826">
        <w:rPr>
          <w:rFonts w:ascii="仿宋_GB2312" w:eastAsia="仿宋_GB2312" w:hAnsi="仿宋" w:hint="eastAsia"/>
          <w:sz w:val="24"/>
          <w:szCs w:val="24"/>
        </w:rPr>
        <w:t>年</w:t>
      </w:r>
      <w:r w:rsidR="006D7826" w:rsidRPr="006D7826">
        <w:rPr>
          <w:rFonts w:ascii="仿宋_GB2312" w:eastAsia="仿宋_GB2312" w:hAnsi="仿宋"/>
          <w:sz w:val="24"/>
          <w:szCs w:val="24"/>
        </w:rPr>
        <w:t>1</w:t>
      </w:r>
      <w:r w:rsidR="006D7826" w:rsidRPr="006D7826">
        <w:rPr>
          <w:rFonts w:ascii="仿宋_GB2312" w:eastAsia="仿宋_GB2312" w:hAnsi="仿宋" w:hint="eastAsia"/>
          <w:sz w:val="24"/>
          <w:szCs w:val="24"/>
        </w:rPr>
        <w:t>月</w:t>
      </w:r>
      <w:r w:rsidR="008907B8">
        <w:rPr>
          <w:rFonts w:ascii="仿宋_GB2312" w:eastAsia="仿宋_GB2312" w:hAnsi="仿宋"/>
          <w:sz w:val="24"/>
          <w:szCs w:val="24"/>
        </w:rPr>
        <w:t>13</w:t>
      </w:r>
      <w:r w:rsidR="006D7826" w:rsidRPr="006D7826">
        <w:rPr>
          <w:rFonts w:ascii="仿宋_GB2312" w:eastAsia="仿宋_GB2312" w:hAnsi="仿宋" w:hint="eastAsia"/>
          <w:sz w:val="24"/>
          <w:szCs w:val="24"/>
        </w:rPr>
        <w:t>日上午</w:t>
      </w:r>
      <w:r w:rsidR="008907B8">
        <w:rPr>
          <w:rFonts w:ascii="仿宋_GB2312" w:eastAsia="仿宋_GB2312" w:hAnsi="仿宋"/>
          <w:sz w:val="24"/>
          <w:szCs w:val="24"/>
        </w:rPr>
        <w:t>9</w:t>
      </w:r>
      <w:r w:rsidR="006D7826" w:rsidRPr="006D7826">
        <w:rPr>
          <w:rFonts w:ascii="仿宋_GB2312" w:eastAsia="仿宋_GB2312" w:hAnsi="仿宋" w:hint="eastAsia"/>
          <w:sz w:val="24"/>
          <w:szCs w:val="24"/>
        </w:rPr>
        <w:t>:</w:t>
      </w:r>
      <w:bookmarkEnd w:id="14"/>
      <w:r w:rsidR="00D857EB">
        <w:rPr>
          <w:rFonts w:ascii="仿宋_GB2312" w:eastAsia="仿宋_GB2312" w:hAnsi="仿宋"/>
          <w:sz w:val="24"/>
          <w:szCs w:val="24"/>
        </w:rPr>
        <w:t>0</w:t>
      </w:r>
      <w:r w:rsidR="00FC0664">
        <w:rPr>
          <w:rFonts w:ascii="仿宋_GB2312" w:eastAsia="仿宋_GB2312" w:hAnsi="仿宋"/>
          <w:sz w:val="24"/>
          <w:szCs w:val="24"/>
        </w:rPr>
        <w:t>0</w:t>
      </w:r>
    </w:p>
    <w:p w14:paraId="3D5959B5" w14:textId="7D899332" w:rsidR="001E4976" w:rsidRPr="00191C83" w:rsidRDefault="00191C83" w:rsidP="00191C83">
      <w:pPr>
        <w:spacing w:line="360" w:lineRule="auto"/>
        <w:ind w:firstLineChars="200" w:firstLine="482"/>
        <w:rPr>
          <w:rFonts w:ascii="仿宋_GB2312" w:eastAsia="仿宋_GB2312"/>
          <w:sz w:val="24"/>
          <w:szCs w:val="24"/>
        </w:rPr>
      </w:pPr>
      <w:r w:rsidRPr="00191C83">
        <w:rPr>
          <w:rFonts w:ascii="仿宋_GB2312" w:eastAsia="仿宋_GB2312" w:hint="eastAsia"/>
          <w:b/>
          <w:sz w:val="24"/>
          <w:szCs w:val="24"/>
        </w:rPr>
        <w:t>六</w:t>
      </w:r>
      <w:r w:rsidR="001E4976" w:rsidRPr="00191C83">
        <w:rPr>
          <w:rFonts w:ascii="仿宋_GB2312" w:eastAsia="仿宋_GB2312" w:hint="eastAsia"/>
          <w:b/>
          <w:sz w:val="24"/>
          <w:szCs w:val="24"/>
        </w:rPr>
        <w:t>、开</w:t>
      </w:r>
      <w:r w:rsidR="001E4976" w:rsidRPr="002D51F3">
        <w:rPr>
          <w:rFonts w:ascii="仿宋_GB2312" w:eastAsia="仿宋_GB2312" w:hint="eastAsia"/>
          <w:b/>
          <w:sz w:val="24"/>
          <w:szCs w:val="24"/>
        </w:rPr>
        <w:t>标时间</w:t>
      </w:r>
      <w:r w:rsidR="00906BBA" w:rsidRPr="00906BBA">
        <w:rPr>
          <w:rFonts w:ascii="仿宋_GB2312" w:eastAsia="仿宋_GB2312" w:hint="eastAsia"/>
          <w:b/>
          <w:sz w:val="24"/>
          <w:szCs w:val="24"/>
        </w:rPr>
        <w:t>：</w:t>
      </w:r>
      <w:r w:rsidR="006D7826" w:rsidRPr="006D7826">
        <w:rPr>
          <w:rFonts w:ascii="仿宋_GB2312" w:eastAsia="仿宋_GB2312" w:hAnsi="仿宋" w:hint="eastAsia"/>
          <w:sz w:val="24"/>
          <w:szCs w:val="24"/>
        </w:rPr>
        <w:t>202</w:t>
      </w:r>
      <w:r w:rsidR="006D7826" w:rsidRPr="006D7826">
        <w:rPr>
          <w:rFonts w:ascii="仿宋_GB2312" w:eastAsia="仿宋_GB2312" w:hAnsi="仿宋"/>
          <w:sz w:val="24"/>
          <w:szCs w:val="24"/>
        </w:rPr>
        <w:t>6</w:t>
      </w:r>
      <w:r w:rsidR="006D7826" w:rsidRPr="006D7826">
        <w:rPr>
          <w:rFonts w:ascii="仿宋_GB2312" w:eastAsia="仿宋_GB2312" w:hAnsi="仿宋" w:hint="eastAsia"/>
          <w:sz w:val="24"/>
          <w:szCs w:val="24"/>
        </w:rPr>
        <w:t>年</w:t>
      </w:r>
      <w:r w:rsidR="006D7826" w:rsidRPr="006D7826">
        <w:rPr>
          <w:rFonts w:ascii="仿宋_GB2312" w:eastAsia="仿宋_GB2312" w:hAnsi="仿宋"/>
          <w:sz w:val="24"/>
          <w:szCs w:val="24"/>
        </w:rPr>
        <w:t>1</w:t>
      </w:r>
      <w:r w:rsidR="006D7826" w:rsidRPr="006D7826">
        <w:rPr>
          <w:rFonts w:ascii="仿宋_GB2312" w:eastAsia="仿宋_GB2312" w:hAnsi="仿宋" w:hint="eastAsia"/>
          <w:sz w:val="24"/>
          <w:szCs w:val="24"/>
        </w:rPr>
        <w:t>月</w:t>
      </w:r>
      <w:r w:rsidR="008907B8">
        <w:rPr>
          <w:rFonts w:ascii="仿宋_GB2312" w:eastAsia="仿宋_GB2312" w:hAnsi="仿宋"/>
          <w:sz w:val="24"/>
          <w:szCs w:val="24"/>
        </w:rPr>
        <w:t>13</w:t>
      </w:r>
      <w:r w:rsidR="006D7826" w:rsidRPr="006D7826">
        <w:rPr>
          <w:rFonts w:ascii="仿宋_GB2312" w:eastAsia="仿宋_GB2312" w:hAnsi="仿宋" w:hint="eastAsia"/>
          <w:sz w:val="24"/>
          <w:szCs w:val="24"/>
        </w:rPr>
        <w:t>日上午</w:t>
      </w:r>
      <w:r w:rsidR="008907B8">
        <w:rPr>
          <w:rFonts w:ascii="仿宋_GB2312" w:eastAsia="仿宋_GB2312" w:hAnsi="仿宋"/>
          <w:sz w:val="24"/>
          <w:szCs w:val="24"/>
        </w:rPr>
        <w:t>9</w:t>
      </w:r>
      <w:r w:rsidR="00FC0664" w:rsidRPr="006D7826">
        <w:rPr>
          <w:rFonts w:ascii="仿宋_GB2312" w:eastAsia="仿宋_GB2312" w:hAnsi="仿宋" w:hint="eastAsia"/>
          <w:sz w:val="24"/>
          <w:szCs w:val="24"/>
        </w:rPr>
        <w:t>:</w:t>
      </w:r>
      <w:r w:rsidR="00D857EB">
        <w:rPr>
          <w:rFonts w:ascii="仿宋_GB2312" w:eastAsia="仿宋_GB2312" w:hAnsi="仿宋"/>
          <w:sz w:val="24"/>
          <w:szCs w:val="24"/>
        </w:rPr>
        <w:t>00</w:t>
      </w:r>
    </w:p>
    <w:p w14:paraId="27D35184" w14:textId="058CE8C3" w:rsidR="001E4976" w:rsidRPr="00DB526E" w:rsidRDefault="00191C83" w:rsidP="00DB526E">
      <w:pPr>
        <w:spacing w:line="360" w:lineRule="auto"/>
        <w:ind w:firstLineChars="200" w:firstLine="482"/>
        <w:rPr>
          <w:rFonts w:ascii="仿宋_GB2312" w:eastAsia="仿宋_GB2312"/>
          <w:sz w:val="24"/>
          <w:szCs w:val="24"/>
        </w:rPr>
      </w:pPr>
      <w:r w:rsidRPr="00191C83">
        <w:rPr>
          <w:rFonts w:ascii="仿宋_GB2312" w:eastAsia="仿宋_GB2312" w:hint="eastAsia"/>
          <w:b/>
          <w:sz w:val="24"/>
          <w:szCs w:val="24"/>
        </w:rPr>
        <w:t>七</w:t>
      </w:r>
      <w:r w:rsidR="001E4976" w:rsidRPr="00191C83">
        <w:rPr>
          <w:rFonts w:ascii="仿宋_GB2312" w:eastAsia="仿宋_GB2312" w:hint="eastAsia"/>
          <w:b/>
          <w:sz w:val="24"/>
          <w:szCs w:val="24"/>
        </w:rPr>
        <w:t>、开</w:t>
      </w:r>
      <w:r w:rsidR="001E4976" w:rsidRPr="00906BBA">
        <w:rPr>
          <w:rFonts w:ascii="仿宋_GB2312" w:eastAsia="仿宋_GB2312" w:hint="eastAsia"/>
          <w:b/>
          <w:sz w:val="24"/>
          <w:szCs w:val="24"/>
        </w:rPr>
        <w:t>标地点：</w:t>
      </w:r>
      <w:r w:rsidR="007C0EF7" w:rsidRPr="00292D94">
        <w:rPr>
          <w:rFonts w:ascii="仿宋" w:eastAsia="仿宋" w:hAnsi="仿宋" w:hint="eastAsia"/>
          <w:sz w:val="24"/>
          <w:szCs w:val="24"/>
        </w:rPr>
        <w:t>江苏省溧阳市</w:t>
      </w:r>
      <w:r w:rsidR="007C0EF7">
        <w:rPr>
          <w:rFonts w:ascii="仿宋" w:eastAsia="仿宋" w:hAnsi="仿宋" w:hint="eastAsia"/>
          <w:sz w:val="24"/>
          <w:szCs w:val="24"/>
        </w:rPr>
        <w:t>天目湖镇迎宾大道天目湖旅游度假区内（天目湖游客中心二楼会议室）</w:t>
      </w:r>
      <w:r w:rsidR="001E4976" w:rsidRPr="00DB526E">
        <w:rPr>
          <w:rFonts w:ascii="仿宋_GB2312" w:eastAsia="仿宋_GB2312" w:hint="eastAsia"/>
          <w:sz w:val="24"/>
          <w:szCs w:val="24"/>
        </w:rPr>
        <w:t>，如有变动会有电话、邮件形式通知。</w:t>
      </w:r>
    </w:p>
    <w:p w14:paraId="03E59BF5" w14:textId="568BB275" w:rsidR="001E4976" w:rsidRPr="00906BBA" w:rsidRDefault="00191C83" w:rsidP="00DB526E">
      <w:pPr>
        <w:spacing w:line="360" w:lineRule="auto"/>
        <w:ind w:firstLineChars="200" w:firstLine="482"/>
        <w:rPr>
          <w:rFonts w:ascii="仿宋_GB2312" w:eastAsia="仿宋_GB2312"/>
          <w:b/>
          <w:sz w:val="24"/>
          <w:szCs w:val="24"/>
        </w:rPr>
      </w:pPr>
      <w:r w:rsidRPr="00191C83">
        <w:rPr>
          <w:rFonts w:ascii="仿宋_GB2312" w:eastAsia="仿宋_GB2312" w:hint="eastAsia"/>
          <w:b/>
          <w:sz w:val="24"/>
          <w:szCs w:val="24"/>
        </w:rPr>
        <w:t>八</w:t>
      </w:r>
      <w:r w:rsidR="001E4976" w:rsidRPr="00191C83">
        <w:rPr>
          <w:rFonts w:ascii="仿宋_GB2312" w:eastAsia="仿宋_GB2312" w:hint="eastAsia"/>
          <w:b/>
          <w:sz w:val="24"/>
          <w:szCs w:val="24"/>
        </w:rPr>
        <w:t>、联</w:t>
      </w:r>
      <w:r w:rsidR="001E4976" w:rsidRPr="00906BBA">
        <w:rPr>
          <w:rFonts w:ascii="仿宋_GB2312" w:eastAsia="仿宋_GB2312" w:hint="eastAsia"/>
          <w:b/>
          <w:sz w:val="24"/>
          <w:szCs w:val="24"/>
        </w:rPr>
        <w:t>系方式</w:t>
      </w:r>
      <w:r w:rsidR="00906BBA">
        <w:rPr>
          <w:rFonts w:ascii="仿宋_GB2312" w:eastAsia="仿宋_GB2312" w:hint="eastAsia"/>
          <w:b/>
          <w:sz w:val="24"/>
          <w:szCs w:val="24"/>
        </w:rPr>
        <w:t>：</w:t>
      </w:r>
    </w:p>
    <w:p w14:paraId="1A9CBC7B"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地址：溧阳市天目湖旅游度假区环湖西路一号，江苏天目湖旅游股份有限公司行政楼</w:t>
      </w:r>
    </w:p>
    <w:p w14:paraId="09F77030"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邮政编码：213300</w:t>
      </w:r>
    </w:p>
    <w:p w14:paraId="74978912" w14:textId="2EFBE704"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电话： 139</w:t>
      </w:r>
      <w:r w:rsidR="00906BBA">
        <w:rPr>
          <w:rFonts w:ascii="仿宋_GB2312" w:eastAsia="仿宋_GB2312"/>
          <w:sz w:val="24"/>
          <w:szCs w:val="24"/>
        </w:rPr>
        <w:t>61146787</w:t>
      </w:r>
    </w:p>
    <w:p w14:paraId="74727B1C"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网址：www</w:t>
      </w:r>
      <w:r w:rsidR="00DC1BE7" w:rsidRPr="00DB526E">
        <w:rPr>
          <w:rFonts w:ascii="仿宋_GB2312" w:eastAsia="仿宋_GB2312" w:hint="eastAsia"/>
          <w:sz w:val="24"/>
          <w:szCs w:val="24"/>
        </w:rPr>
        <w:t>.</w:t>
      </w:r>
      <w:r w:rsidRPr="00DB526E">
        <w:rPr>
          <w:rFonts w:ascii="仿宋_GB2312" w:eastAsia="仿宋_GB2312" w:hint="eastAsia"/>
          <w:sz w:val="24"/>
          <w:szCs w:val="24"/>
        </w:rPr>
        <w:t>tmhtour</w:t>
      </w:r>
      <w:r w:rsidR="00DC1BE7" w:rsidRPr="00DB526E">
        <w:rPr>
          <w:rFonts w:ascii="仿宋_GB2312" w:eastAsia="仿宋_GB2312" w:hint="eastAsia"/>
          <w:sz w:val="24"/>
          <w:szCs w:val="24"/>
        </w:rPr>
        <w:t>.</w:t>
      </w:r>
      <w:r w:rsidRPr="00DB526E">
        <w:rPr>
          <w:rFonts w:ascii="仿宋_GB2312" w:eastAsia="仿宋_GB2312" w:hint="eastAsia"/>
          <w:sz w:val="24"/>
          <w:szCs w:val="24"/>
        </w:rPr>
        <w:t>com</w:t>
      </w:r>
    </w:p>
    <w:p w14:paraId="66E9DFE0" w14:textId="5B4CCE71"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邮箱：</w:t>
      </w:r>
      <w:r w:rsidR="00906BBA">
        <w:rPr>
          <w:rFonts w:ascii="仿宋_GB2312" w:eastAsia="仿宋_GB2312"/>
          <w:sz w:val="24"/>
          <w:szCs w:val="24"/>
        </w:rPr>
        <w:t>73814688</w:t>
      </w:r>
      <w:r w:rsidRPr="00DB526E">
        <w:rPr>
          <w:rFonts w:ascii="仿宋_GB2312" w:eastAsia="仿宋_GB2312" w:hint="eastAsia"/>
          <w:sz w:val="24"/>
          <w:szCs w:val="24"/>
        </w:rPr>
        <w:t>5@qq</w:t>
      </w:r>
      <w:r w:rsidR="00DC1BE7" w:rsidRPr="00DB526E">
        <w:rPr>
          <w:rFonts w:ascii="仿宋_GB2312" w:eastAsia="仿宋_GB2312" w:hint="eastAsia"/>
          <w:sz w:val="24"/>
          <w:szCs w:val="24"/>
        </w:rPr>
        <w:t>.</w:t>
      </w:r>
      <w:r w:rsidRPr="00DB526E">
        <w:rPr>
          <w:rFonts w:ascii="仿宋_GB2312" w:eastAsia="仿宋_GB2312" w:hint="eastAsia"/>
          <w:sz w:val="24"/>
          <w:szCs w:val="24"/>
        </w:rPr>
        <w:t>com</w:t>
      </w:r>
    </w:p>
    <w:p w14:paraId="37FCFB4F" w14:textId="52D51056" w:rsidR="00DC1BE7" w:rsidRDefault="001E4976" w:rsidP="006D7826">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联系人：</w:t>
      </w:r>
      <w:r w:rsidR="00906BBA">
        <w:rPr>
          <w:rFonts w:ascii="仿宋_GB2312" w:eastAsia="仿宋_GB2312" w:hint="eastAsia"/>
          <w:sz w:val="24"/>
          <w:szCs w:val="24"/>
        </w:rPr>
        <w:t>吴晨</w:t>
      </w:r>
    </w:p>
    <w:p w14:paraId="52E093E6" w14:textId="0C96C489" w:rsidR="00EA450A" w:rsidRDefault="00EA450A" w:rsidP="006D7826">
      <w:pPr>
        <w:spacing w:line="360" w:lineRule="auto"/>
        <w:ind w:firstLineChars="200" w:firstLine="480"/>
        <w:rPr>
          <w:rFonts w:ascii="仿宋_GB2312" w:eastAsia="仿宋_GB2312"/>
          <w:sz w:val="24"/>
          <w:szCs w:val="24"/>
        </w:rPr>
      </w:pPr>
    </w:p>
    <w:p w14:paraId="0EFE776A" w14:textId="5337E776" w:rsidR="00EA450A" w:rsidRDefault="00EA450A" w:rsidP="006D7826">
      <w:pPr>
        <w:spacing w:line="360" w:lineRule="auto"/>
        <w:ind w:firstLineChars="200" w:firstLine="480"/>
        <w:rPr>
          <w:rFonts w:ascii="仿宋_GB2312" w:eastAsia="仿宋_GB2312"/>
          <w:sz w:val="24"/>
          <w:szCs w:val="24"/>
        </w:rPr>
      </w:pPr>
    </w:p>
    <w:p w14:paraId="22B77E6C" w14:textId="7479C5EE" w:rsidR="00EA450A" w:rsidRDefault="00EA450A" w:rsidP="006D7826">
      <w:pPr>
        <w:spacing w:line="360" w:lineRule="auto"/>
        <w:ind w:firstLineChars="200" w:firstLine="480"/>
        <w:rPr>
          <w:rFonts w:ascii="仿宋_GB2312" w:eastAsia="仿宋_GB2312"/>
          <w:sz w:val="24"/>
          <w:szCs w:val="24"/>
        </w:rPr>
      </w:pPr>
    </w:p>
    <w:p w14:paraId="7EAB2D59" w14:textId="07F7B322" w:rsidR="00EA450A" w:rsidRDefault="00EA450A" w:rsidP="006D7826">
      <w:pPr>
        <w:spacing w:line="360" w:lineRule="auto"/>
        <w:ind w:firstLineChars="200" w:firstLine="480"/>
        <w:rPr>
          <w:rFonts w:ascii="仿宋_GB2312" w:eastAsia="仿宋_GB2312"/>
          <w:sz w:val="24"/>
          <w:szCs w:val="24"/>
        </w:rPr>
      </w:pPr>
    </w:p>
    <w:p w14:paraId="449FE64F" w14:textId="45533F10" w:rsidR="00EA450A" w:rsidRDefault="00EA450A" w:rsidP="006D7826">
      <w:pPr>
        <w:spacing w:line="360" w:lineRule="auto"/>
        <w:ind w:firstLineChars="200" w:firstLine="480"/>
        <w:rPr>
          <w:rFonts w:ascii="仿宋_GB2312" w:eastAsia="仿宋_GB2312"/>
          <w:sz w:val="24"/>
          <w:szCs w:val="24"/>
        </w:rPr>
      </w:pPr>
    </w:p>
    <w:p w14:paraId="25A724E7" w14:textId="183F6E76" w:rsidR="00EA450A" w:rsidRDefault="00EA450A" w:rsidP="006D7826">
      <w:pPr>
        <w:spacing w:line="360" w:lineRule="auto"/>
        <w:ind w:firstLineChars="200" w:firstLine="480"/>
        <w:rPr>
          <w:rFonts w:ascii="仿宋_GB2312" w:eastAsia="仿宋_GB2312"/>
          <w:sz w:val="24"/>
          <w:szCs w:val="24"/>
        </w:rPr>
      </w:pPr>
    </w:p>
    <w:p w14:paraId="547D75B7" w14:textId="77777777" w:rsidR="00EA450A" w:rsidRPr="00DB526E" w:rsidRDefault="00EA450A" w:rsidP="006D7826">
      <w:pPr>
        <w:spacing w:line="360" w:lineRule="auto"/>
        <w:ind w:firstLineChars="200" w:firstLine="480"/>
        <w:rPr>
          <w:rFonts w:ascii="仿宋_GB2312" w:eastAsia="仿宋_GB2312" w:hint="eastAsia"/>
          <w:sz w:val="24"/>
          <w:szCs w:val="24"/>
        </w:rPr>
      </w:pPr>
    </w:p>
    <w:p w14:paraId="19AE6AE6" w14:textId="77777777" w:rsidR="001E4976" w:rsidRPr="00DB526E" w:rsidRDefault="001E4976" w:rsidP="00191C83">
      <w:pPr>
        <w:spacing w:line="360" w:lineRule="auto"/>
        <w:ind w:firstLineChars="2100" w:firstLine="5040"/>
        <w:jc w:val="right"/>
        <w:rPr>
          <w:rFonts w:ascii="仿宋_GB2312" w:eastAsia="仿宋_GB2312"/>
          <w:sz w:val="24"/>
          <w:szCs w:val="24"/>
        </w:rPr>
      </w:pPr>
      <w:r w:rsidRPr="00DB526E">
        <w:rPr>
          <w:rFonts w:ascii="仿宋_GB2312" w:eastAsia="仿宋_GB2312" w:hint="eastAsia"/>
          <w:sz w:val="24"/>
          <w:szCs w:val="24"/>
        </w:rPr>
        <w:t>江苏天目湖旅游股份有限公司</w:t>
      </w:r>
    </w:p>
    <w:p w14:paraId="76957CDC" w14:textId="2B60E99B" w:rsidR="00241B9E" w:rsidRPr="001E4976" w:rsidRDefault="00906BBA" w:rsidP="006D7826">
      <w:pPr>
        <w:spacing w:line="360" w:lineRule="auto"/>
        <w:ind w:firstLineChars="2400" w:firstLine="5760"/>
        <w:jc w:val="right"/>
        <w:rPr>
          <w:rFonts w:ascii="仿宋_GB2312" w:eastAsia="仿宋_GB2312"/>
          <w:sz w:val="24"/>
          <w:szCs w:val="24"/>
        </w:rPr>
      </w:pPr>
      <w:r>
        <w:rPr>
          <w:rFonts w:ascii="仿宋_GB2312" w:eastAsia="仿宋_GB2312" w:hint="eastAsia"/>
          <w:sz w:val="24"/>
          <w:szCs w:val="24"/>
        </w:rPr>
        <w:t>202</w:t>
      </w:r>
      <w:r w:rsidR="00191C83">
        <w:rPr>
          <w:rFonts w:ascii="仿宋_GB2312" w:eastAsia="仿宋_GB2312"/>
          <w:sz w:val="24"/>
          <w:szCs w:val="24"/>
        </w:rPr>
        <w:t>5</w:t>
      </w:r>
      <w:r w:rsidR="001E4976" w:rsidRPr="00DB526E">
        <w:rPr>
          <w:rFonts w:ascii="仿宋_GB2312" w:eastAsia="仿宋_GB2312" w:hint="eastAsia"/>
          <w:sz w:val="24"/>
          <w:szCs w:val="24"/>
        </w:rPr>
        <w:t>年</w:t>
      </w:r>
      <w:r w:rsidR="00DB526E" w:rsidRPr="00DB526E">
        <w:rPr>
          <w:rFonts w:ascii="仿宋_GB2312" w:eastAsia="仿宋_GB2312" w:hint="eastAsia"/>
          <w:sz w:val="24"/>
          <w:szCs w:val="24"/>
        </w:rPr>
        <w:t>1</w:t>
      </w:r>
      <w:r w:rsidR="003755E7">
        <w:rPr>
          <w:rFonts w:ascii="仿宋_GB2312" w:eastAsia="仿宋_GB2312"/>
          <w:sz w:val="24"/>
          <w:szCs w:val="24"/>
        </w:rPr>
        <w:t>2</w:t>
      </w:r>
      <w:r w:rsidR="001E4976" w:rsidRPr="00DB526E">
        <w:rPr>
          <w:rFonts w:ascii="仿宋_GB2312" w:eastAsia="仿宋_GB2312" w:hint="eastAsia"/>
          <w:sz w:val="24"/>
          <w:szCs w:val="24"/>
        </w:rPr>
        <w:t xml:space="preserve"> 月</w:t>
      </w:r>
      <w:r w:rsidR="008907B8">
        <w:rPr>
          <w:rFonts w:ascii="仿宋_GB2312" w:eastAsia="仿宋_GB2312"/>
          <w:sz w:val="24"/>
          <w:szCs w:val="24"/>
        </w:rPr>
        <w:t>31</w:t>
      </w:r>
      <w:r w:rsidR="001E4976" w:rsidRPr="00DB526E">
        <w:rPr>
          <w:rFonts w:ascii="仿宋_GB2312" w:eastAsia="仿宋_GB2312" w:hint="eastAsia"/>
          <w:sz w:val="24"/>
          <w:szCs w:val="24"/>
        </w:rPr>
        <w:t>日</w:t>
      </w:r>
    </w:p>
    <w:p w14:paraId="33D80AD5" w14:textId="77777777" w:rsidR="00FC0664" w:rsidRDefault="00FC0664" w:rsidP="00241B9E">
      <w:pPr>
        <w:spacing w:line="360" w:lineRule="auto"/>
        <w:rPr>
          <w:rFonts w:ascii="仿宋_GB2312" w:eastAsia="仿宋_GB2312"/>
          <w:sz w:val="24"/>
          <w:szCs w:val="24"/>
        </w:rPr>
      </w:pPr>
    </w:p>
    <w:p w14:paraId="4834310D" w14:textId="77777777" w:rsidR="00FC0664" w:rsidRDefault="00FC0664" w:rsidP="00241B9E">
      <w:pPr>
        <w:spacing w:line="360" w:lineRule="auto"/>
        <w:rPr>
          <w:rFonts w:ascii="仿宋_GB2312" w:eastAsia="仿宋_GB2312"/>
          <w:sz w:val="24"/>
          <w:szCs w:val="24"/>
        </w:rPr>
      </w:pPr>
    </w:p>
    <w:p w14:paraId="6BB83D8D" w14:textId="77777777" w:rsidR="00FC0664" w:rsidRDefault="00FC0664" w:rsidP="00241B9E">
      <w:pPr>
        <w:spacing w:line="360" w:lineRule="auto"/>
        <w:rPr>
          <w:rFonts w:ascii="仿宋_GB2312" w:eastAsia="仿宋_GB2312"/>
          <w:sz w:val="24"/>
          <w:szCs w:val="24"/>
        </w:rPr>
      </w:pPr>
    </w:p>
    <w:p w14:paraId="616FA2E7" w14:textId="325B23F5" w:rsidR="00241B9E" w:rsidRDefault="00241B9E" w:rsidP="00241B9E">
      <w:pPr>
        <w:spacing w:line="360" w:lineRule="auto"/>
        <w:rPr>
          <w:rFonts w:ascii="仿宋_GB2312" w:eastAsia="仿宋_GB2312"/>
          <w:sz w:val="24"/>
          <w:szCs w:val="24"/>
        </w:rPr>
      </w:pPr>
      <w:bookmarkStart w:id="15" w:name="_GoBack"/>
      <w:bookmarkEnd w:id="15"/>
      <w:r>
        <w:rPr>
          <w:rFonts w:ascii="仿宋_GB2312" w:eastAsia="仿宋_GB2312" w:hint="eastAsia"/>
          <w:sz w:val="24"/>
          <w:szCs w:val="24"/>
        </w:rPr>
        <w:lastRenderedPageBreak/>
        <w:t>附件1：报名表</w:t>
      </w:r>
    </w:p>
    <w:p w14:paraId="12C96804" w14:textId="77777777" w:rsidR="00241B9E" w:rsidRPr="00AC6732" w:rsidRDefault="00241B9E" w:rsidP="00241B9E">
      <w:pPr>
        <w:spacing w:line="276" w:lineRule="auto"/>
        <w:jc w:val="center"/>
        <w:rPr>
          <w:rFonts w:ascii="黑体" w:eastAsia="黑体" w:hAnsi="Calibri" w:cs="Times New Roman"/>
          <w:b/>
          <w:sz w:val="32"/>
          <w:szCs w:val="36"/>
        </w:rPr>
      </w:pPr>
      <w:r w:rsidRPr="00AC6732">
        <w:rPr>
          <w:rFonts w:ascii="黑体" w:eastAsia="黑体" w:hAnsi="Calibri" w:cs="Times New Roman" w:hint="eastAsia"/>
          <w:b/>
          <w:sz w:val="32"/>
          <w:szCs w:val="36"/>
        </w:rPr>
        <w:t>江苏天目湖旅游股份有限公司</w:t>
      </w:r>
    </w:p>
    <w:p w14:paraId="53A80ABD" w14:textId="04F6707B" w:rsidR="00241B9E" w:rsidRPr="00AC6732" w:rsidRDefault="00AC6732" w:rsidP="00AC6732">
      <w:pPr>
        <w:jc w:val="center"/>
        <w:rPr>
          <w:rFonts w:ascii="黑体" w:eastAsia="黑体" w:hAnsi="Calibri" w:cs="Times New Roman"/>
          <w:b/>
          <w:sz w:val="32"/>
          <w:szCs w:val="36"/>
        </w:rPr>
      </w:pPr>
      <w:r w:rsidRPr="00AC6732">
        <w:rPr>
          <w:rFonts w:ascii="黑体" w:eastAsia="黑体" w:hAnsi="Calibri" w:cs="Times New Roman" w:hint="eastAsia"/>
          <w:b/>
          <w:sz w:val="32"/>
          <w:szCs w:val="36"/>
        </w:rPr>
        <w:t>2026年南山竹海鸡鸣村花主题美陈氛围设计制作搭建项目</w:t>
      </w:r>
      <w:r w:rsidR="00EE05BF" w:rsidRPr="00AC6732">
        <w:rPr>
          <w:rFonts w:ascii="黑体" w:eastAsia="黑体" w:hAnsi="Calibri" w:cs="Times New Roman" w:hint="eastAsia"/>
          <w:b/>
          <w:sz w:val="32"/>
          <w:szCs w:val="36"/>
        </w:rPr>
        <w:t>报名表</w:t>
      </w:r>
    </w:p>
    <w:tbl>
      <w:tblPr>
        <w:tblStyle w:val="aa"/>
        <w:tblW w:w="9938" w:type="dxa"/>
        <w:tblInd w:w="-318" w:type="dxa"/>
        <w:tblLook w:val="04A0" w:firstRow="1" w:lastRow="0" w:firstColumn="1" w:lastColumn="0" w:noHBand="0" w:noVBand="1"/>
      </w:tblPr>
      <w:tblGrid>
        <w:gridCol w:w="1873"/>
        <w:gridCol w:w="387"/>
        <w:gridCol w:w="3183"/>
        <w:gridCol w:w="2270"/>
        <w:gridCol w:w="2225"/>
      </w:tblGrid>
      <w:tr w:rsidR="00680F0A" w14:paraId="5F0CFBF4" w14:textId="77777777" w:rsidTr="005355E6">
        <w:trPr>
          <w:trHeight w:val="307"/>
        </w:trPr>
        <w:tc>
          <w:tcPr>
            <w:tcW w:w="2260" w:type="dxa"/>
            <w:gridSpan w:val="2"/>
            <w:vAlign w:val="center"/>
          </w:tcPr>
          <w:p w14:paraId="70B0D1B8" w14:textId="1D566D02"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报名人</w:t>
            </w:r>
          </w:p>
        </w:tc>
        <w:tc>
          <w:tcPr>
            <w:tcW w:w="3183" w:type="dxa"/>
            <w:vAlign w:val="center"/>
          </w:tcPr>
          <w:p w14:paraId="4A6A709C" w14:textId="77777777" w:rsidR="00680F0A" w:rsidRPr="00680F0A" w:rsidRDefault="00680F0A" w:rsidP="00680F0A">
            <w:pPr>
              <w:spacing w:line="360" w:lineRule="auto"/>
              <w:jc w:val="center"/>
              <w:rPr>
                <w:rFonts w:ascii="仿宋_GB2312" w:eastAsia="仿宋_GB2312" w:hAnsi="Calibri"/>
                <w:sz w:val="24"/>
                <w:szCs w:val="24"/>
              </w:rPr>
            </w:pPr>
          </w:p>
        </w:tc>
        <w:tc>
          <w:tcPr>
            <w:tcW w:w="2270" w:type="dxa"/>
            <w:vAlign w:val="center"/>
          </w:tcPr>
          <w:p w14:paraId="706EF8BF" w14:textId="0A892A61"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联系电话</w:t>
            </w:r>
          </w:p>
        </w:tc>
        <w:tc>
          <w:tcPr>
            <w:tcW w:w="2225" w:type="dxa"/>
            <w:vAlign w:val="center"/>
          </w:tcPr>
          <w:p w14:paraId="6C499CB0" w14:textId="77777777" w:rsidR="00680F0A" w:rsidRPr="00680F0A" w:rsidRDefault="00680F0A" w:rsidP="00680F0A">
            <w:pPr>
              <w:spacing w:line="360" w:lineRule="auto"/>
              <w:jc w:val="center"/>
              <w:rPr>
                <w:rFonts w:ascii="仿宋_GB2312" w:eastAsia="仿宋_GB2312" w:hAnsi="Calibri"/>
                <w:sz w:val="24"/>
                <w:szCs w:val="24"/>
              </w:rPr>
            </w:pPr>
          </w:p>
        </w:tc>
      </w:tr>
      <w:tr w:rsidR="00680F0A" w14:paraId="462B05E9" w14:textId="77777777" w:rsidTr="005355E6">
        <w:trPr>
          <w:trHeight w:val="307"/>
        </w:trPr>
        <w:tc>
          <w:tcPr>
            <w:tcW w:w="2260" w:type="dxa"/>
            <w:gridSpan w:val="2"/>
            <w:vAlign w:val="center"/>
          </w:tcPr>
          <w:p w14:paraId="102AAEC3" w14:textId="612FC70D"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身份证号</w:t>
            </w:r>
          </w:p>
        </w:tc>
        <w:tc>
          <w:tcPr>
            <w:tcW w:w="3183" w:type="dxa"/>
            <w:vAlign w:val="center"/>
          </w:tcPr>
          <w:p w14:paraId="507F30A0" w14:textId="77777777" w:rsidR="00680F0A" w:rsidRPr="00680F0A" w:rsidRDefault="00680F0A" w:rsidP="00680F0A">
            <w:pPr>
              <w:spacing w:line="360" w:lineRule="auto"/>
              <w:jc w:val="center"/>
              <w:rPr>
                <w:rFonts w:ascii="仿宋_GB2312" w:eastAsia="仿宋_GB2312" w:hAnsi="Calibri"/>
                <w:sz w:val="24"/>
                <w:szCs w:val="24"/>
              </w:rPr>
            </w:pPr>
          </w:p>
        </w:tc>
        <w:tc>
          <w:tcPr>
            <w:tcW w:w="2270" w:type="dxa"/>
            <w:vAlign w:val="center"/>
          </w:tcPr>
          <w:p w14:paraId="3A795666" w14:textId="33ED2ACC"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报名时间</w:t>
            </w:r>
          </w:p>
        </w:tc>
        <w:tc>
          <w:tcPr>
            <w:tcW w:w="2225" w:type="dxa"/>
            <w:vAlign w:val="center"/>
          </w:tcPr>
          <w:p w14:paraId="5BF44C96" w14:textId="77777777" w:rsidR="00680F0A" w:rsidRPr="00680F0A" w:rsidRDefault="00680F0A" w:rsidP="00680F0A">
            <w:pPr>
              <w:spacing w:line="360" w:lineRule="auto"/>
              <w:jc w:val="center"/>
              <w:rPr>
                <w:rFonts w:ascii="仿宋_GB2312" w:eastAsia="仿宋_GB2312" w:hAnsi="Calibri"/>
                <w:sz w:val="24"/>
                <w:szCs w:val="24"/>
              </w:rPr>
            </w:pPr>
          </w:p>
        </w:tc>
      </w:tr>
      <w:tr w:rsidR="00680F0A" w14:paraId="2BB28EA5" w14:textId="77777777" w:rsidTr="005355E6">
        <w:trPr>
          <w:trHeight w:val="307"/>
        </w:trPr>
        <w:tc>
          <w:tcPr>
            <w:tcW w:w="2260" w:type="dxa"/>
            <w:gridSpan w:val="2"/>
            <w:vAlign w:val="center"/>
          </w:tcPr>
          <w:p w14:paraId="7B8E994D" w14:textId="1EF181E0"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居住地址</w:t>
            </w:r>
          </w:p>
        </w:tc>
        <w:tc>
          <w:tcPr>
            <w:tcW w:w="3183" w:type="dxa"/>
            <w:vAlign w:val="center"/>
          </w:tcPr>
          <w:p w14:paraId="0CA8F233" w14:textId="77777777" w:rsidR="00680F0A" w:rsidRPr="00680F0A" w:rsidRDefault="00680F0A" w:rsidP="00680F0A">
            <w:pPr>
              <w:spacing w:line="360" w:lineRule="auto"/>
              <w:jc w:val="center"/>
              <w:rPr>
                <w:rFonts w:ascii="仿宋_GB2312" w:eastAsia="仿宋_GB2312" w:hAnsi="Calibri"/>
                <w:sz w:val="24"/>
                <w:szCs w:val="24"/>
              </w:rPr>
            </w:pPr>
          </w:p>
        </w:tc>
        <w:tc>
          <w:tcPr>
            <w:tcW w:w="2270" w:type="dxa"/>
            <w:vAlign w:val="center"/>
          </w:tcPr>
          <w:p w14:paraId="66253FED" w14:textId="32103705"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微信号/邮箱</w:t>
            </w:r>
          </w:p>
        </w:tc>
        <w:tc>
          <w:tcPr>
            <w:tcW w:w="2225" w:type="dxa"/>
            <w:vAlign w:val="center"/>
          </w:tcPr>
          <w:p w14:paraId="5229E13C" w14:textId="075F17EB" w:rsidR="00680F0A" w:rsidRPr="00680F0A" w:rsidRDefault="00680F0A" w:rsidP="00680F0A">
            <w:pPr>
              <w:spacing w:line="360" w:lineRule="auto"/>
              <w:jc w:val="center"/>
              <w:rPr>
                <w:rFonts w:ascii="仿宋_GB2312" w:eastAsia="仿宋_GB2312" w:hAnsi="Calibri"/>
                <w:sz w:val="24"/>
                <w:szCs w:val="24"/>
              </w:rPr>
            </w:pPr>
          </w:p>
        </w:tc>
      </w:tr>
      <w:tr w:rsidR="00680F0A" w14:paraId="5A65DFFD" w14:textId="77777777" w:rsidTr="005355E6">
        <w:trPr>
          <w:trHeight w:val="307"/>
        </w:trPr>
        <w:tc>
          <w:tcPr>
            <w:tcW w:w="2260" w:type="dxa"/>
            <w:gridSpan w:val="2"/>
            <w:vAlign w:val="center"/>
          </w:tcPr>
          <w:p w14:paraId="7FF5E783" w14:textId="41D6ED27"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报名企业/单位</w:t>
            </w:r>
          </w:p>
        </w:tc>
        <w:tc>
          <w:tcPr>
            <w:tcW w:w="7678" w:type="dxa"/>
            <w:gridSpan w:val="3"/>
            <w:vAlign w:val="center"/>
          </w:tcPr>
          <w:p w14:paraId="4F8FCADA" w14:textId="77777777" w:rsidR="00680F0A" w:rsidRPr="00680F0A" w:rsidRDefault="00680F0A" w:rsidP="00680F0A">
            <w:pPr>
              <w:spacing w:line="360" w:lineRule="auto"/>
              <w:jc w:val="center"/>
              <w:rPr>
                <w:rFonts w:ascii="仿宋_GB2312" w:eastAsia="仿宋_GB2312" w:hAnsi="Calibri"/>
                <w:sz w:val="24"/>
                <w:szCs w:val="24"/>
              </w:rPr>
            </w:pPr>
          </w:p>
        </w:tc>
      </w:tr>
      <w:tr w:rsidR="00680F0A" w14:paraId="31615B88" w14:textId="77777777" w:rsidTr="005355E6">
        <w:trPr>
          <w:trHeight w:val="307"/>
        </w:trPr>
        <w:tc>
          <w:tcPr>
            <w:tcW w:w="2260" w:type="dxa"/>
            <w:gridSpan w:val="2"/>
            <w:vAlign w:val="center"/>
          </w:tcPr>
          <w:p w14:paraId="00103B9A" w14:textId="65DC5173"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营业执照注册号</w:t>
            </w:r>
          </w:p>
        </w:tc>
        <w:tc>
          <w:tcPr>
            <w:tcW w:w="3183" w:type="dxa"/>
            <w:tcBorders>
              <w:right w:val="single" w:sz="4" w:space="0" w:color="auto"/>
            </w:tcBorders>
            <w:vAlign w:val="center"/>
          </w:tcPr>
          <w:p w14:paraId="09CB3C1F" w14:textId="77777777" w:rsidR="00680F0A" w:rsidRPr="00680F0A" w:rsidRDefault="00680F0A" w:rsidP="00680F0A">
            <w:pPr>
              <w:spacing w:line="360" w:lineRule="auto"/>
              <w:jc w:val="center"/>
              <w:rPr>
                <w:rFonts w:ascii="仿宋_GB2312" w:eastAsia="仿宋_GB2312" w:hAnsi="Calibri"/>
                <w:sz w:val="24"/>
                <w:szCs w:val="24"/>
              </w:rPr>
            </w:pPr>
          </w:p>
        </w:tc>
        <w:tc>
          <w:tcPr>
            <w:tcW w:w="2270" w:type="dxa"/>
            <w:tcBorders>
              <w:left w:val="single" w:sz="4" w:space="0" w:color="auto"/>
              <w:right w:val="single" w:sz="4" w:space="0" w:color="auto"/>
            </w:tcBorders>
            <w:vAlign w:val="center"/>
          </w:tcPr>
          <w:p w14:paraId="54CE1514" w14:textId="02B876DC"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法人代表</w:t>
            </w:r>
          </w:p>
        </w:tc>
        <w:tc>
          <w:tcPr>
            <w:tcW w:w="2225" w:type="dxa"/>
            <w:tcBorders>
              <w:left w:val="single" w:sz="4" w:space="0" w:color="auto"/>
            </w:tcBorders>
            <w:vAlign w:val="center"/>
          </w:tcPr>
          <w:p w14:paraId="010B8105" w14:textId="77777777" w:rsidR="00680F0A" w:rsidRPr="00680F0A" w:rsidRDefault="00680F0A" w:rsidP="00680F0A">
            <w:pPr>
              <w:spacing w:line="360" w:lineRule="auto"/>
              <w:jc w:val="center"/>
              <w:rPr>
                <w:rFonts w:ascii="仿宋_GB2312" w:eastAsia="仿宋_GB2312" w:hAnsi="Calibri"/>
                <w:sz w:val="24"/>
                <w:szCs w:val="24"/>
              </w:rPr>
            </w:pPr>
          </w:p>
        </w:tc>
      </w:tr>
      <w:tr w:rsidR="00680F0A" w14:paraId="3F777F40" w14:textId="77777777" w:rsidTr="005355E6">
        <w:trPr>
          <w:trHeight w:val="307"/>
        </w:trPr>
        <w:tc>
          <w:tcPr>
            <w:tcW w:w="2260" w:type="dxa"/>
            <w:gridSpan w:val="2"/>
            <w:vAlign w:val="center"/>
          </w:tcPr>
          <w:p w14:paraId="35A3AEBA" w14:textId="1DF6A082" w:rsidR="00680F0A" w:rsidRPr="00680F0A" w:rsidRDefault="00680F0A" w:rsidP="00680F0A">
            <w:pPr>
              <w:spacing w:line="360" w:lineRule="auto"/>
              <w:jc w:val="center"/>
              <w:rPr>
                <w:rFonts w:ascii="仿宋_GB2312" w:eastAsia="仿宋_GB2312" w:hAnsi="Calibri"/>
                <w:sz w:val="24"/>
                <w:szCs w:val="24"/>
              </w:rPr>
            </w:pPr>
            <w:r w:rsidRPr="00680F0A">
              <w:rPr>
                <w:rFonts w:ascii="仿宋_GB2312" w:eastAsia="仿宋_GB2312" w:hAnsi="Calibri" w:hint="eastAsia"/>
                <w:sz w:val="24"/>
                <w:szCs w:val="24"/>
              </w:rPr>
              <w:t>联系地址</w:t>
            </w:r>
          </w:p>
        </w:tc>
        <w:tc>
          <w:tcPr>
            <w:tcW w:w="3183" w:type="dxa"/>
            <w:tcBorders>
              <w:right w:val="single" w:sz="4" w:space="0" w:color="auto"/>
            </w:tcBorders>
            <w:vAlign w:val="center"/>
          </w:tcPr>
          <w:p w14:paraId="6372F4CD" w14:textId="77777777" w:rsidR="00680F0A" w:rsidRPr="00680F0A" w:rsidRDefault="00680F0A" w:rsidP="00680F0A">
            <w:pPr>
              <w:spacing w:line="360" w:lineRule="auto"/>
              <w:jc w:val="center"/>
              <w:rPr>
                <w:rFonts w:ascii="仿宋_GB2312" w:eastAsia="仿宋_GB2312" w:hAnsi="Calibri"/>
                <w:sz w:val="24"/>
                <w:szCs w:val="24"/>
              </w:rPr>
            </w:pPr>
          </w:p>
        </w:tc>
        <w:tc>
          <w:tcPr>
            <w:tcW w:w="2270" w:type="dxa"/>
            <w:tcBorders>
              <w:left w:val="single" w:sz="4" w:space="0" w:color="auto"/>
              <w:right w:val="single" w:sz="4" w:space="0" w:color="auto"/>
            </w:tcBorders>
          </w:tcPr>
          <w:p w14:paraId="4C265781" w14:textId="77777777" w:rsidR="00680F0A" w:rsidRPr="00680F0A" w:rsidRDefault="00680F0A" w:rsidP="00680F0A">
            <w:pPr>
              <w:spacing w:line="360" w:lineRule="auto"/>
              <w:jc w:val="center"/>
              <w:rPr>
                <w:rFonts w:ascii="仿宋_GB2312" w:eastAsia="仿宋_GB2312" w:hAnsi="Calibri"/>
                <w:sz w:val="24"/>
                <w:szCs w:val="24"/>
              </w:rPr>
            </w:pPr>
          </w:p>
        </w:tc>
        <w:tc>
          <w:tcPr>
            <w:tcW w:w="2225" w:type="dxa"/>
            <w:tcBorders>
              <w:left w:val="single" w:sz="4" w:space="0" w:color="auto"/>
            </w:tcBorders>
            <w:vAlign w:val="center"/>
          </w:tcPr>
          <w:p w14:paraId="75F7D371" w14:textId="77777777" w:rsidR="00680F0A" w:rsidRPr="00680F0A" w:rsidRDefault="00680F0A" w:rsidP="00680F0A">
            <w:pPr>
              <w:spacing w:line="360" w:lineRule="auto"/>
              <w:jc w:val="center"/>
              <w:rPr>
                <w:rFonts w:ascii="仿宋_GB2312" w:eastAsia="仿宋_GB2312" w:hAnsi="Calibri"/>
                <w:sz w:val="24"/>
                <w:szCs w:val="24"/>
              </w:rPr>
            </w:pPr>
          </w:p>
        </w:tc>
      </w:tr>
      <w:tr w:rsidR="00680F0A" w14:paraId="467DB47A" w14:textId="77777777" w:rsidTr="00470124">
        <w:trPr>
          <w:trHeight w:val="3216"/>
        </w:trPr>
        <w:tc>
          <w:tcPr>
            <w:tcW w:w="1873" w:type="dxa"/>
            <w:tcBorders>
              <w:right w:val="single" w:sz="4" w:space="0" w:color="auto"/>
            </w:tcBorders>
            <w:vAlign w:val="center"/>
          </w:tcPr>
          <w:p w14:paraId="38BFCA47" w14:textId="77777777" w:rsidR="00680F0A" w:rsidRDefault="00680F0A" w:rsidP="00680F0A">
            <w:pPr>
              <w:jc w:val="center"/>
              <w:rPr>
                <w:rFonts w:ascii="仿宋_GB2312" w:eastAsia="仿宋_GB2312" w:hAnsi="Calibri"/>
                <w:sz w:val="24"/>
                <w:szCs w:val="24"/>
              </w:rPr>
            </w:pPr>
            <w:r w:rsidRPr="00570143">
              <w:rPr>
                <w:rFonts w:ascii="仿宋_GB2312" w:eastAsia="仿宋_GB2312" w:hAnsi="Calibri" w:hint="eastAsia"/>
                <w:sz w:val="24"/>
                <w:szCs w:val="24"/>
              </w:rPr>
              <w:t>公司营业执照</w:t>
            </w:r>
          </w:p>
          <w:p w14:paraId="7C170D3B" w14:textId="0F653570" w:rsidR="00680F0A" w:rsidRPr="00570143" w:rsidRDefault="00680F0A" w:rsidP="00680F0A">
            <w:pPr>
              <w:jc w:val="center"/>
              <w:rPr>
                <w:rFonts w:ascii="仿宋_GB2312" w:eastAsia="仿宋_GB2312" w:hAnsi="Calibri"/>
                <w:sz w:val="24"/>
                <w:szCs w:val="24"/>
              </w:rPr>
            </w:pPr>
            <w:r w:rsidRPr="00570143">
              <w:rPr>
                <w:rFonts w:ascii="仿宋_GB2312" w:eastAsia="仿宋_GB2312" w:hAnsi="Calibri" w:hint="eastAsia"/>
                <w:sz w:val="24"/>
                <w:szCs w:val="24"/>
              </w:rPr>
              <w:t>（附图）</w:t>
            </w:r>
          </w:p>
        </w:tc>
        <w:tc>
          <w:tcPr>
            <w:tcW w:w="8065" w:type="dxa"/>
            <w:gridSpan w:val="4"/>
            <w:tcBorders>
              <w:left w:val="single" w:sz="4" w:space="0" w:color="auto"/>
            </w:tcBorders>
            <w:vAlign w:val="center"/>
          </w:tcPr>
          <w:p w14:paraId="1760A79E" w14:textId="77777777" w:rsidR="00680F0A" w:rsidRDefault="00680F0A" w:rsidP="00680F0A">
            <w:pPr>
              <w:spacing w:line="360" w:lineRule="auto"/>
              <w:rPr>
                <w:rFonts w:ascii="仿宋_GB2312" w:eastAsia="仿宋_GB2312" w:hAnsi="Calibri"/>
                <w:sz w:val="24"/>
                <w:szCs w:val="24"/>
              </w:rPr>
            </w:pPr>
          </w:p>
          <w:p w14:paraId="31374F7B" w14:textId="77777777" w:rsidR="00680F0A" w:rsidRDefault="00680F0A" w:rsidP="00680F0A">
            <w:pPr>
              <w:spacing w:line="360" w:lineRule="auto"/>
              <w:rPr>
                <w:rFonts w:ascii="仿宋_GB2312" w:eastAsia="仿宋_GB2312" w:hAnsi="Calibri"/>
                <w:sz w:val="24"/>
                <w:szCs w:val="24"/>
              </w:rPr>
            </w:pPr>
          </w:p>
          <w:p w14:paraId="04DCD622" w14:textId="77777777" w:rsidR="00680F0A" w:rsidRDefault="00680F0A" w:rsidP="00680F0A">
            <w:pPr>
              <w:spacing w:line="360" w:lineRule="auto"/>
              <w:rPr>
                <w:rFonts w:ascii="仿宋_GB2312" w:eastAsia="仿宋_GB2312" w:hAnsi="Calibri"/>
                <w:sz w:val="24"/>
                <w:szCs w:val="24"/>
              </w:rPr>
            </w:pPr>
          </w:p>
          <w:p w14:paraId="180AF401" w14:textId="77777777" w:rsidR="00680F0A" w:rsidRDefault="00680F0A" w:rsidP="00680F0A">
            <w:pPr>
              <w:spacing w:line="360" w:lineRule="auto"/>
              <w:rPr>
                <w:rFonts w:ascii="仿宋_GB2312" w:eastAsia="仿宋_GB2312" w:hAnsi="Calibri"/>
                <w:sz w:val="24"/>
                <w:szCs w:val="24"/>
              </w:rPr>
            </w:pPr>
          </w:p>
          <w:p w14:paraId="5AD9A69F" w14:textId="77777777" w:rsidR="00680F0A" w:rsidRDefault="00680F0A" w:rsidP="00680F0A">
            <w:pPr>
              <w:spacing w:line="360" w:lineRule="auto"/>
              <w:rPr>
                <w:rFonts w:ascii="仿宋_GB2312" w:eastAsia="仿宋_GB2312" w:hAnsi="Calibri"/>
                <w:sz w:val="24"/>
                <w:szCs w:val="24"/>
              </w:rPr>
            </w:pPr>
          </w:p>
          <w:p w14:paraId="1CC4D720" w14:textId="2730CD5A" w:rsidR="00680F0A" w:rsidRPr="005E088F" w:rsidRDefault="00680F0A" w:rsidP="00680F0A">
            <w:pPr>
              <w:spacing w:line="360" w:lineRule="auto"/>
              <w:rPr>
                <w:rFonts w:ascii="仿宋_GB2312" w:eastAsia="仿宋_GB2312" w:hAnsi="Calibri" w:hint="eastAsia"/>
                <w:sz w:val="24"/>
                <w:szCs w:val="24"/>
              </w:rPr>
            </w:pPr>
          </w:p>
        </w:tc>
      </w:tr>
      <w:tr w:rsidR="00680F0A" w14:paraId="1B61D57C" w14:textId="77777777" w:rsidTr="00470124">
        <w:trPr>
          <w:trHeight w:val="3102"/>
        </w:trPr>
        <w:tc>
          <w:tcPr>
            <w:tcW w:w="1873" w:type="dxa"/>
            <w:vAlign w:val="center"/>
          </w:tcPr>
          <w:p w14:paraId="5F817B98" w14:textId="1809AEE2" w:rsidR="00680F0A" w:rsidRPr="00570143" w:rsidRDefault="005355E6" w:rsidP="005355E6">
            <w:pPr>
              <w:spacing w:line="360" w:lineRule="auto"/>
              <w:jc w:val="center"/>
              <w:rPr>
                <w:rFonts w:ascii="仿宋_GB2312" w:eastAsia="仿宋_GB2312" w:hAnsi="Calibri"/>
                <w:sz w:val="24"/>
                <w:szCs w:val="24"/>
              </w:rPr>
            </w:pPr>
            <w:r w:rsidRPr="00DC6925">
              <w:rPr>
                <w:rFonts w:ascii="仿宋_GB2312" w:eastAsia="仿宋_GB2312" w:hint="eastAsia"/>
                <w:sz w:val="24"/>
                <w:szCs w:val="24"/>
              </w:rPr>
              <w:t>报名者身份证复印件</w:t>
            </w:r>
          </w:p>
        </w:tc>
        <w:tc>
          <w:tcPr>
            <w:tcW w:w="8065" w:type="dxa"/>
            <w:gridSpan w:val="4"/>
          </w:tcPr>
          <w:p w14:paraId="605474D7" w14:textId="77777777" w:rsidR="00680F0A" w:rsidRDefault="00680F0A" w:rsidP="00680F0A">
            <w:pPr>
              <w:spacing w:line="360" w:lineRule="auto"/>
              <w:rPr>
                <w:rFonts w:ascii="仿宋_GB2312" w:eastAsia="仿宋_GB2312" w:hAnsi="Calibri"/>
                <w:sz w:val="24"/>
                <w:szCs w:val="24"/>
              </w:rPr>
            </w:pPr>
          </w:p>
          <w:p w14:paraId="375924ED" w14:textId="77777777" w:rsidR="00680F0A" w:rsidRDefault="00680F0A" w:rsidP="00680F0A">
            <w:pPr>
              <w:spacing w:line="360" w:lineRule="auto"/>
              <w:rPr>
                <w:rFonts w:ascii="仿宋_GB2312" w:eastAsia="仿宋_GB2312" w:hAnsi="Calibri"/>
                <w:sz w:val="24"/>
                <w:szCs w:val="24"/>
              </w:rPr>
            </w:pPr>
          </w:p>
          <w:p w14:paraId="48A0A730" w14:textId="77777777" w:rsidR="00680F0A" w:rsidRDefault="00680F0A" w:rsidP="00680F0A">
            <w:pPr>
              <w:spacing w:line="360" w:lineRule="auto"/>
              <w:rPr>
                <w:rFonts w:ascii="仿宋_GB2312" w:eastAsia="仿宋_GB2312" w:hAnsi="Calibri"/>
                <w:sz w:val="24"/>
                <w:szCs w:val="24"/>
              </w:rPr>
            </w:pPr>
          </w:p>
          <w:p w14:paraId="27A2FA1E" w14:textId="77777777" w:rsidR="00680F0A" w:rsidRDefault="00680F0A" w:rsidP="00680F0A">
            <w:pPr>
              <w:spacing w:line="360" w:lineRule="auto"/>
              <w:rPr>
                <w:rFonts w:ascii="仿宋_GB2312" w:eastAsia="仿宋_GB2312" w:hAnsi="Calibri"/>
                <w:sz w:val="24"/>
                <w:szCs w:val="24"/>
              </w:rPr>
            </w:pPr>
          </w:p>
          <w:p w14:paraId="056F56CE" w14:textId="4E6093E1" w:rsidR="00680F0A" w:rsidRPr="00570143" w:rsidRDefault="00680F0A" w:rsidP="00680F0A">
            <w:pPr>
              <w:spacing w:line="360" w:lineRule="auto"/>
              <w:rPr>
                <w:rFonts w:ascii="仿宋_GB2312" w:eastAsia="仿宋_GB2312" w:hAnsi="Calibri" w:hint="eastAsia"/>
                <w:sz w:val="24"/>
                <w:szCs w:val="24"/>
              </w:rPr>
            </w:pPr>
          </w:p>
        </w:tc>
      </w:tr>
      <w:tr w:rsidR="005355E6" w14:paraId="755252B7" w14:textId="77777777" w:rsidTr="00470124">
        <w:trPr>
          <w:trHeight w:val="2399"/>
        </w:trPr>
        <w:tc>
          <w:tcPr>
            <w:tcW w:w="1873" w:type="dxa"/>
            <w:vAlign w:val="center"/>
          </w:tcPr>
          <w:p w14:paraId="19E14F2E" w14:textId="7CA37E4A" w:rsidR="005355E6" w:rsidRPr="00570143" w:rsidRDefault="005355E6" w:rsidP="00680F0A">
            <w:pPr>
              <w:spacing w:line="360" w:lineRule="auto"/>
              <w:jc w:val="center"/>
              <w:rPr>
                <w:rFonts w:ascii="仿宋_GB2312" w:eastAsia="仿宋_GB2312" w:hAnsi="Calibri" w:hint="eastAsia"/>
                <w:sz w:val="24"/>
                <w:szCs w:val="24"/>
              </w:rPr>
            </w:pPr>
            <w:r w:rsidRPr="00570143">
              <w:rPr>
                <w:rFonts w:ascii="仿宋_GB2312" w:eastAsia="仿宋_GB2312" w:hAnsi="Calibri" w:hint="eastAsia"/>
                <w:sz w:val="24"/>
                <w:szCs w:val="24"/>
              </w:rPr>
              <w:t>公司基本信息介绍</w:t>
            </w:r>
          </w:p>
        </w:tc>
        <w:tc>
          <w:tcPr>
            <w:tcW w:w="8065" w:type="dxa"/>
            <w:gridSpan w:val="4"/>
          </w:tcPr>
          <w:p w14:paraId="73A7541A" w14:textId="77777777" w:rsidR="005355E6" w:rsidRDefault="005355E6" w:rsidP="00680F0A">
            <w:pPr>
              <w:spacing w:line="360" w:lineRule="auto"/>
              <w:rPr>
                <w:rFonts w:ascii="仿宋_GB2312" w:eastAsia="仿宋_GB2312" w:hAnsi="Calibri"/>
                <w:sz w:val="24"/>
                <w:szCs w:val="24"/>
              </w:rPr>
            </w:pPr>
          </w:p>
        </w:tc>
      </w:tr>
    </w:tbl>
    <w:p w14:paraId="28ED22F0" w14:textId="17A4199D" w:rsidR="00B30EBF" w:rsidRDefault="00DC6925" w:rsidP="00241B9E">
      <w:pPr>
        <w:spacing w:line="360" w:lineRule="auto"/>
        <w:rPr>
          <w:rFonts w:ascii="仿宋_GB2312" w:eastAsia="仿宋_GB2312"/>
          <w:sz w:val="24"/>
          <w:szCs w:val="24"/>
        </w:rPr>
      </w:pPr>
      <w:r w:rsidRPr="00DC6925">
        <w:rPr>
          <w:rFonts w:ascii="仿宋_GB2312" w:eastAsia="仿宋_GB2312" w:hint="eastAsia"/>
          <w:sz w:val="24"/>
          <w:szCs w:val="24"/>
        </w:rPr>
        <w:t>说明：此报名表需同时提供</w:t>
      </w:r>
      <w:bookmarkStart w:id="16" w:name="OLE_LINK8"/>
      <w:bookmarkStart w:id="17" w:name="OLE_LINK9"/>
      <w:r w:rsidRPr="00DC6925">
        <w:rPr>
          <w:rFonts w:ascii="仿宋_GB2312" w:eastAsia="仿宋_GB2312" w:hint="eastAsia"/>
          <w:sz w:val="24"/>
          <w:szCs w:val="24"/>
        </w:rPr>
        <w:t>报名者身份证复印件</w:t>
      </w:r>
      <w:bookmarkEnd w:id="16"/>
      <w:bookmarkEnd w:id="17"/>
      <w:r w:rsidRPr="00DC6925">
        <w:rPr>
          <w:rFonts w:ascii="仿宋_GB2312" w:eastAsia="仿宋_GB2312" w:hint="eastAsia"/>
          <w:sz w:val="24"/>
          <w:szCs w:val="24"/>
        </w:rPr>
        <w:t>方能生效</w:t>
      </w:r>
    </w:p>
    <w:sectPr w:rsidR="00B30EBF" w:rsidSect="00BC2F7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0A3C" w14:textId="77777777" w:rsidR="00F344A2" w:rsidRDefault="00F344A2" w:rsidP="0009622C">
      <w:r>
        <w:separator/>
      </w:r>
    </w:p>
  </w:endnote>
  <w:endnote w:type="continuationSeparator" w:id="0">
    <w:p w14:paraId="1355F095" w14:textId="77777777" w:rsidR="00F344A2" w:rsidRDefault="00F344A2" w:rsidP="0009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D35DA" w14:textId="77777777" w:rsidR="00F344A2" w:rsidRDefault="00F344A2" w:rsidP="0009622C">
      <w:r>
        <w:separator/>
      </w:r>
    </w:p>
  </w:footnote>
  <w:footnote w:type="continuationSeparator" w:id="0">
    <w:p w14:paraId="65349228" w14:textId="77777777" w:rsidR="00F344A2" w:rsidRDefault="00F344A2" w:rsidP="00096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0AD703"/>
    <w:multiLevelType w:val="singleLevel"/>
    <w:tmpl w:val="850AD703"/>
    <w:lvl w:ilvl="0">
      <w:start w:val="1"/>
      <w:numFmt w:val="decimal"/>
      <w:suff w:val="nothing"/>
      <w:lvlText w:val="%1、"/>
      <w:lvlJc w:val="left"/>
    </w:lvl>
  </w:abstractNum>
  <w:abstractNum w:abstractNumId="1" w15:restartNumberingAfterBreak="0">
    <w:nsid w:val="8533CB56"/>
    <w:multiLevelType w:val="singleLevel"/>
    <w:tmpl w:val="8533CB56"/>
    <w:lvl w:ilvl="0">
      <w:start w:val="1"/>
      <w:numFmt w:val="decimal"/>
      <w:lvlText w:val="%1."/>
      <w:lvlJc w:val="left"/>
      <w:pPr>
        <w:tabs>
          <w:tab w:val="left" w:pos="312"/>
        </w:tabs>
      </w:pPr>
    </w:lvl>
  </w:abstractNum>
  <w:abstractNum w:abstractNumId="2" w15:restartNumberingAfterBreak="0">
    <w:nsid w:val="FFEC0413"/>
    <w:multiLevelType w:val="singleLevel"/>
    <w:tmpl w:val="FFEC0413"/>
    <w:lvl w:ilvl="0">
      <w:start w:val="2"/>
      <w:numFmt w:val="decimal"/>
      <w:lvlText w:val="%1."/>
      <w:lvlJc w:val="left"/>
      <w:pPr>
        <w:tabs>
          <w:tab w:val="left" w:pos="312"/>
        </w:tabs>
      </w:pPr>
    </w:lvl>
  </w:abstractNum>
  <w:abstractNum w:abstractNumId="3" w15:restartNumberingAfterBreak="0">
    <w:nsid w:val="0C000F0E"/>
    <w:multiLevelType w:val="hybridMultilevel"/>
    <w:tmpl w:val="E0A0EDD4"/>
    <w:lvl w:ilvl="0" w:tplc="E4F4EB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6BE0F3A"/>
    <w:multiLevelType w:val="hybridMultilevel"/>
    <w:tmpl w:val="27E83BC6"/>
    <w:lvl w:ilvl="0" w:tplc="3F02AF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D977FFA"/>
    <w:multiLevelType w:val="hybridMultilevel"/>
    <w:tmpl w:val="ED8A4AB6"/>
    <w:lvl w:ilvl="0" w:tplc="758CDE70">
      <w:start w:val="1"/>
      <w:numFmt w:val="japaneseCounting"/>
      <w:lvlText w:val="%1、"/>
      <w:lvlJc w:val="left"/>
      <w:pPr>
        <w:ind w:left="1188" w:hanging="48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9F"/>
    <w:rsid w:val="00011B59"/>
    <w:rsid w:val="00013A8D"/>
    <w:rsid w:val="00022930"/>
    <w:rsid w:val="00062449"/>
    <w:rsid w:val="000737FB"/>
    <w:rsid w:val="00083806"/>
    <w:rsid w:val="0009622C"/>
    <w:rsid w:val="000A0EFE"/>
    <w:rsid w:val="001019FA"/>
    <w:rsid w:val="0011679E"/>
    <w:rsid w:val="00121375"/>
    <w:rsid w:val="0016560A"/>
    <w:rsid w:val="0018357C"/>
    <w:rsid w:val="00191C83"/>
    <w:rsid w:val="001E4976"/>
    <w:rsid w:val="0021124C"/>
    <w:rsid w:val="00220E68"/>
    <w:rsid w:val="00223CA0"/>
    <w:rsid w:val="00241B9E"/>
    <w:rsid w:val="00250BCB"/>
    <w:rsid w:val="00264453"/>
    <w:rsid w:val="0027723B"/>
    <w:rsid w:val="002925AF"/>
    <w:rsid w:val="002A04DA"/>
    <w:rsid w:val="002B490A"/>
    <w:rsid w:val="002C3506"/>
    <w:rsid w:val="002D51F3"/>
    <w:rsid w:val="002D6216"/>
    <w:rsid w:val="00302254"/>
    <w:rsid w:val="003108E9"/>
    <w:rsid w:val="00315CAD"/>
    <w:rsid w:val="0032555E"/>
    <w:rsid w:val="003623D9"/>
    <w:rsid w:val="0037026F"/>
    <w:rsid w:val="003755E7"/>
    <w:rsid w:val="003B2FDE"/>
    <w:rsid w:val="003E2792"/>
    <w:rsid w:val="00430C2F"/>
    <w:rsid w:val="004325BD"/>
    <w:rsid w:val="00443311"/>
    <w:rsid w:val="00453BE4"/>
    <w:rsid w:val="00470124"/>
    <w:rsid w:val="00482B62"/>
    <w:rsid w:val="00495DA6"/>
    <w:rsid w:val="004C485A"/>
    <w:rsid w:val="004C7CD2"/>
    <w:rsid w:val="004D3F15"/>
    <w:rsid w:val="004D4702"/>
    <w:rsid w:val="004E6D6F"/>
    <w:rsid w:val="005110C8"/>
    <w:rsid w:val="005171A4"/>
    <w:rsid w:val="005231C4"/>
    <w:rsid w:val="005355E6"/>
    <w:rsid w:val="00536413"/>
    <w:rsid w:val="00570143"/>
    <w:rsid w:val="0057239F"/>
    <w:rsid w:val="00591809"/>
    <w:rsid w:val="005B38D1"/>
    <w:rsid w:val="005D192D"/>
    <w:rsid w:val="005D3E8F"/>
    <w:rsid w:val="005E088F"/>
    <w:rsid w:val="005F3AB3"/>
    <w:rsid w:val="005F5991"/>
    <w:rsid w:val="00600107"/>
    <w:rsid w:val="006015C5"/>
    <w:rsid w:val="00622AC4"/>
    <w:rsid w:val="006264BA"/>
    <w:rsid w:val="00636399"/>
    <w:rsid w:val="00644B61"/>
    <w:rsid w:val="00680F0A"/>
    <w:rsid w:val="006A5F35"/>
    <w:rsid w:val="006C5A8F"/>
    <w:rsid w:val="006D07AF"/>
    <w:rsid w:val="006D7826"/>
    <w:rsid w:val="006F0AF6"/>
    <w:rsid w:val="006F5195"/>
    <w:rsid w:val="0071641E"/>
    <w:rsid w:val="00742153"/>
    <w:rsid w:val="00743E52"/>
    <w:rsid w:val="00787C09"/>
    <w:rsid w:val="007908B1"/>
    <w:rsid w:val="007B009E"/>
    <w:rsid w:val="007C0EF7"/>
    <w:rsid w:val="00821665"/>
    <w:rsid w:val="008232B8"/>
    <w:rsid w:val="008512C6"/>
    <w:rsid w:val="00877F5A"/>
    <w:rsid w:val="008907B8"/>
    <w:rsid w:val="00895F55"/>
    <w:rsid w:val="008F2397"/>
    <w:rsid w:val="008F3A36"/>
    <w:rsid w:val="00906BBA"/>
    <w:rsid w:val="00913774"/>
    <w:rsid w:val="009447A4"/>
    <w:rsid w:val="00962A6A"/>
    <w:rsid w:val="00970C4A"/>
    <w:rsid w:val="009A04E3"/>
    <w:rsid w:val="009B0B9C"/>
    <w:rsid w:val="00A122FB"/>
    <w:rsid w:val="00A337C3"/>
    <w:rsid w:val="00A43A65"/>
    <w:rsid w:val="00A545C2"/>
    <w:rsid w:val="00A87950"/>
    <w:rsid w:val="00AC6732"/>
    <w:rsid w:val="00AF4119"/>
    <w:rsid w:val="00B05AA4"/>
    <w:rsid w:val="00B30EBF"/>
    <w:rsid w:val="00B323AE"/>
    <w:rsid w:val="00B82D09"/>
    <w:rsid w:val="00B86911"/>
    <w:rsid w:val="00BC2F70"/>
    <w:rsid w:val="00BC6BCA"/>
    <w:rsid w:val="00BC6D6D"/>
    <w:rsid w:val="00BD5FFE"/>
    <w:rsid w:val="00C001AC"/>
    <w:rsid w:val="00C249DD"/>
    <w:rsid w:val="00C6287E"/>
    <w:rsid w:val="00C73D49"/>
    <w:rsid w:val="00C77AA8"/>
    <w:rsid w:val="00CB1073"/>
    <w:rsid w:val="00CC2804"/>
    <w:rsid w:val="00CD79F9"/>
    <w:rsid w:val="00CE472E"/>
    <w:rsid w:val="00D05C8A"/>
    <w:rsid w:val="00D15304"/>
    <w:rsid w:val="00D55E55"/>
    <w:rsid w:val="00D857EB"/>
    <w:rsid w:val="00D91FAE"/>
    <w:rsid w:val="00D95337"/>
    <w:rsid w:val="00D96A06"/>
    <w:rsid w:val="00DA1F32"/>
    <w:rsid w:val="00DA386A"/>
    <w:rsid w:val="00DA6598"/>
    <w:rsid w:val="00DB526E"/>
    <w:rsid w:val="00DC1BE7"/>
    <w:rsid w:val="00DC6925"/>
    <w:rsid w:val="00DC7FD9"/>
    <w:rsid w:val="00E16978"/>
    <w:rsid w:val="00E2239D"/>
    <w:rsid w:val="00E22C23"/>
    <w:rsid w:val="00E31DF3"/>
    <w:rsid w:val="00EA450A"/>
    <w:rsid w:val="00EC1509"/>
    <w:rsid w:val="00ED6213"/>
    <w:rsid w:val="00EE05BF"/>
    <w:rsid w:val="00EE1E76"/>
    <w:rsid w:val="00F1668B"/>
    <w:rsid w:val="00F344A2"/>
    <w:rsid w:val="00F34533"/>
    <w:rsid w:val="00F63061"/>
    <w:rsid w:val="00F66D6D"/>
    <w:rsid w:val="00FA124B"/>
    <w:rsid w:val="00FB5971"/>
    <w:rsid w:val="00FB6E12"/>
    <w:rsid w:val="00FC0664"/>
    <w:rsid w:val="00FD33AE"/>
    <w:rsid w:val="00FD4161"/>
    <w:rsid w:val="00FE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CA7C"/>
  <w15:chartTrackingRefBased/>
  <w15:docId w15:val="{FB9A9116-1D06-4A67-9064-ED0BFFC1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2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622C"/>
    <w:rPr>
      <w:sz w:val="18"/>
      <w:szCs w:val="18"/>
    </w:rPr>
  </w:style>
  <w:style w:type="paragraph" w:styleId="a5">
    <w:name w:val="footer"/>
    <w:basedOn w:val="a"/>
    <w:link w:val="a6"/>
    <w:uiPriority w:val="99"/>
    <w:unhideWhenUsed/>
    <w:rsid w:val="0009622C"/>
    <w:pPr>
      <w:tabs>
        <w:tab w:val="center" w:pos="4153"/>
        <w:tab w:val="right" w:pos="8306"/>
      </w:tabs>
      <w:snapToGrid w:val="0"/>
      <w:jc w:val="left"/>
    </w:pPr>
    <w:rPr>
      <w:sz w:val="18"/>
      <w:szCs w:val="18"/>
    </w:rPr>
  </w:style>
  <w:style w:type="character" w:customStyle="1" w:styleId="a6">
    <w:name w:val="页脚 字符"/>
    <w:basedOn w:val="a0"/>
    <w:link w:val="a5"/>
    <w:uiPriority w:val="99"/>
    <w:rsid w:val="0009622C"/>
    <w:rPr>
      <w:sz w:val="18"/>
      <w:szCs w:val="18"/>
    </w:rPr>
  </w:style>
  <w:style w:type="paragraph" w:styleId="a7">
    <w:name w:val="List Paragraph"/>
    <w:basedOn w:val="a"/>
    <w:uiPriority w:val="34"/>
    <w:qFormat/>
    <w:rsid w:val="00C001AC"/>
    <w:pPr>
      <w:ind w:firstLineChars="200" w:firstLine="420"/>
    </w:pPr>
  </w:style>
  <w:style w:type="paragraph" w:customStyle="1" w:styleId="20">
    <w:name w:val="20"/>
    <w:basedOn w:val="a"/>
    <w:rsid w:val="003E2792"/>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A337C3"/>
    <w:rPr>
      <w:sz w:val="18"/>
      <w:szCs w:val="18"/>
    </w:rPr>
  </w:style>
  <w:style w:type="character" w:customStyle="1" w:styleId="a9">
    <w:name w:val="批注框文本 字符"/>
    <w:basedOn w:val="a0"/>
    <w:link w:val="a8"/>
    <w:uiPriority w:val="99"/>
    <w:semiHidden/>
    <w:rsid w:val="00A337C3"/>
    <w:rPr>
      <w:sz w:val="18"/>
      <w:szCs w:val="18"/>
    </w:rPr>
  </w:style>
  <w:style w:type="table" w:styleId="aa">
    <w:name w:val="Table Grid"/>
    <w:basedOn w:val="a1"/>
    <w:uiPriority w:val="59"/>
    <w:qFormat/>
    <w:rsid w:val="00B30EBF"/>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uiPriority w:val="34"/>
    <w:qFormat/>
    <w:rsid w:val="00D55E55"/>
    <w:pPr>
      <w:ind w:firstLineChars="200" w:firstLine="420"/>
    </w:pPr>
    <w:rPr>
      <w:rFonts w:ascii="Calibri" w:eastAsia="宋体" w:hAnsi="Calibri" w:cs="Times New Roman"/>
    </w:rPr>
  </w:style>
  <w:style w:type="paragraph" w:styleId="ab">
    <w:name w:val="No Spacing"/>
    <w:uiPriority w:val="1"/>
    <w:qFormat/>
    <w:rsid w:val="00453BE4"/>
    <w:pPr>
      <w:adjustRightInd w:val="0"/>
      <w:snapToGrid w:val="0"/>
    </w:pPr>
    <w:rPr>
      <w:rFonts w:ascii="Tahoma" w:eastAsia="微软雅黑" w:hAnsi="Tahom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340">
      <w:bodyDiv w:val="1"/>
      <w:marLeft w:val="0"/>
      <w:marRight w:val="0"/>
      <w:marTop w:val="0"/>
      <w:marBottom w:val="0"/>
      <w:divBdr>
        <w:top w:val="none" w:sz="0" w:space="0" w:color="auto"/>
        <w:left w:val="none" w:sz="0" w:space="0" w:color="auto"/>
        <w:bottom w:val="none" w:sz="0" w:space="0" w:color="auto"/>
        <w:right w:val="none" w:sz="0" w:space="0" w:color="auto"/>
      </w:divBdr>
    </w:div>
    <w:div w:id="268973434">
      <w:bodyDiv w:val="1"/>
      <w:marLeft w:val="0"/>
      <w:marRight w:val="0"/>
      <w:marTop w:val="0"/>
      <w:marBottom w:val="0"/>
      <w:divBdr>
        <w:top w:val="none" w:sz="0" w:space="0" w:color="auto"/>
        <w:left w:val="none" w:sz="0" w:space="0" w:color="auto"/>
        <w:bottom w:val="none" w:sz="0" w:space="0" w:color="auto"/>
        <w:right w:val="none" w:sz="0" w:space="0" w:color="auto"/>
      </w:divBdr>
    </w:div>
    <w:div w:id="586958133">
      <w:bodyDiv w:val="1"/>
      <w:marLeft w:val="0"/>
      <w:marRight w:val="0"/>
      <w:marTop w:val="0"/>
      <w:marBottom w:val="0"/>
      <w:divBdr>
        <w:top w:val="none" w:sz="0" w:space="0" w:color="auto"/>
        <w:left w:val="none" w:sz="0" w:space="0" w:color="auto"/>
        <w:bottom w:val="none" w:sz="0" w:space="0" w:color="auto"/>
        <w:right w:val="none" w:sz="0" w:space="0" w:color="auto"/>
      </w:divBdr>
    </w:div>
    <w:div w:id="935819901">
      <w:bodyDiv w:val="1"/>
      <w:marLeft w:val="0"/>
      <w:marRight w:val="0"/>
      <w:marTop w:val="0"/>
      <w:marBottom w:val="0"/>
      <w:divBdr>
        <w:top w:val="none" w:sz="0" w:space="0" w:color="auto"/>
        <w:left w:val="none" w:sz="0" w:space="0" w:color="auto"/>
        <w:bottom w:val="none" w:sz="0" w:space="0" w:color="auto"/>
        <w:right w:val="none" w:sz="0" w:space="0" w:color="auto"/>
      </w:divBdr>
    </w:div>
    <w:div w:id="18381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7E140-8FA2-4384-9C13-F8B138D7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346</Words>
  <Characters>1975</Characters>
  <Application>Microsoft Office Word</Application>
  <DocSecurity>0</DocSecurity>
  <Lines>16</Lines>
  <Paragraphs>4</Paragraphs>
  <ScaleCrop>false</ScaleCrop>
  <Company>微软中国</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User</cp:lastModifiedBy>
  <cp:revision>83</cp:revision>
  <cp:lastPrinted>2023-12-10T00:09:00Z</cp:lastPrinted>
  <dcterms:created xsi:type="dcterms:W3CDTF">2025-10-10T07:40:00Z</dcterms:created>
  <dcterms:modified xsi:type="dcterms:W3CDTF">2025-12-31T06:13:00Z</dcterms:modified>
</cp:coreProperties>
</file>